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22F" w:rsidRDefault="00FC122F" w:rsidP="00FC122F">
      <w:pPr>
        <w:spacing w:after="0" w:line="240" w:lineRule="auto"/>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Guidelines for Writing Your CTI Curriculum Unit</w:t>
      </w:r>
    </w:p>
    <w:p w:rsidR="00FC122F" w:rsidRPr="005A2221" w:rsidRDefault="00FC122F" w:rsidP="00FC122F">
      <w:pPr>
        <w:spacing w:after="0" w:line="240" w:lineRule="auto"/>
        <w:jc w:val="center"/>
        <w:rPr>
          <w:sz w:val="24"/>
          <w:szCs w:val="24"/>
        </w:rPr>
      </w:pPr>
    </w:p>
    <w:p w:rsidR="00FC122F" w:rsidRDefault="00FC122F" w:rsidP="00FC12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FC122F" w:rsidRDefault="00FC122F" w:rsidP="00FC122F">
      <w:pPr>
        <w:spacing w:after="0" w:line="240" w:lineRule="auto"/>
        <w:rPr>
          <w:rFonts w:ascii="Times New Roman" w:eastAsia="Times New Roman" w:hAnsi="Times New Roman" w:cs="Times New Roman"/>
          <w:sz w:val="24"/>
          <w:szCs w:val="24"/>
        </w:rPr>
      </w:pPr>
      <w:r w:rsidRPr="00C6766E">
        <w:rPr>
          <w:rFonts w:ascii="Times New Roman" w:eastAsia="Times New Roman" w:hAnsi="Times New Roman" w:cs="Times New Roman"/>
          <w:sz w:val="24"/>
          <w:szCs w:val="24"/>
        </w:rPr>
        <w:t>Your CTI Curriculum Unit is the creative culmination of your seminar experience and the vehicle for bringing what you learned and developed in your seminar to your own classroom to strengthen your students’ learning.</w:t>
      </w:r>
    </w:p>
    <w:p w:rsidR="00FC122F" w:rsidRPr="00C6766E" w:rsidRDefault="00FC122F" w:rsidP="00FC122F">
      <w:pPr>
        <w:spacing w:after="0" w:line="240" w:lineRule="auto"/>
      </w:pPr>
    </w:p>
    <w:p w:rsidR="00FC122F" w:rsidRDefault="00FC122F" w:rsidP="00FC12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C6766E">
        <w:rPr>
          <w:rFonts w:ascii="Times New Roman" w:eastAsia="Times New Roman" w:hAnsi="Times New Roman" w:cs="Times New Roman"/>
          <w:sz w:val="24"/>
          <w:szCs w:val="24"/>
        </w:rPr>
        <w:t>Each CTI Fellow develops a 15-25 page curriculum unit related to th</w:t>
      </w:r>
      <w:r>
        <w:rPr>
          <w:rFonts w:ascii="Times New Roman" w:eastAsia="Times New Roman" w:hAnsi="Times New Roman" w:cs="Times New Roman"/>
          <w:sz w:val="24"/>
          <w:szCs w:val="24"/>
        </w:rPr>
        <w:t>e seminar topic, with her or his</w:t>
      </w:r>
      <w:r w:rsidRPr="00C6766E">
        <w:rPr>
          <w:rFonts w:ascii="Times New Roman" w:eastAsia="Times New Roman" w:hAnsi="Times New Roman" w:cs="Times New Roman"/>
          <w:sz w:val="24"/>
          <w:szCs w:val="24"/>
        </w:rPr>
        <w:t xml:space="preserve"> own students in mind. During the writing process, Fellows collaborate with their Seminar Leader and each other to interpret the seminar content and create a cohesive teaching plan for their students. The curriculum unit must be an original product based on the Fellow’s CTI seminar experience and research. The Seminar Leader provides periodic feedback and final approval for each unit.</w:t>
      </w:r>
    </w:p>
    <w:p w:rsidR="00FC122F" w:rsidRPr="00C6766E" w:rsidRDefault="00FC122F" w:rsidP="00FC122F">
      <w:pPr>
        <w:spacing w:after="0" w:line="240" w:lineRule="auto"/>
      </w:pPr>
    </w:p>
    <w:p w:rsidR="00FC122F" w:rsidRDefault="00FC122F" w:rsidP="00FC12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C6766E">
        <w:rPr>
          <w:rFonts w:ascii="Times New Roman" w:eastAsia="Times New Roman" w:hAnsi="Times New Roman" w:cs="Times New Roman"/>
          <w:sz w:val="24"/>
          <w:szCs w:val="24"/>
        </w:rPr>
        <w:t>The primary audience for each Fellow’s curriculum unit is other teachers. Presentation and discussion of works-in-progress during the seminar provide important feedback from other teachers for effective curriculum unit development and more widespread use. Each Fellow also has full access to UNC Charlotte and Davidson College library resources to explore the topic and teaching strategies in greater depth.</w:t>
      </w:r>
    </w:p>
    <w:p w:rsidR="00FC122F" w:rsidRPr="00C6766E" w:rsidRDefault="00FC122F" w:rsidP="00FC122F">
      <w:pPr>
        <w:spacing w:after="0" w:line="240" w:lineRule="auto"/>
      </w:pPr>
    </w:p>
    <w:p w:rsidR="00FC122F" w:rsidRDefault="00FC122F" w:rsidP="00FC122F">
      <w:pPr>
        <w:spacing w:after="0" w:line="240" w:lineRule="auto"/>
        <w:rPr>
          <w:rFonts w:ascii="Times New Roman" w:eastAsia="Times New Roman" w:hAnsi="Times New Roman" w:cs="Times New Roman"/>
          <w:b/>
          <w:sz w:val="24"/>
          <w:szCs w:val="24"/>
          <w:u w:val="single"/>
        </w:rPr>
      </w:pPr>
      <w:r w:rsidRPr="00C6766E">
        <w:rPr>
          <w:rFonts w:ascii="Times New Roman" w:eastAsia="Times New Roman" w:hAnsi="Times New Roman" w:cs="Times New Roman"/>
          <w:b/>
          <w:sz w:val="24"/>
          <w:szCs w:val="24"/>
          <w:u w:val="single"/>
        </w:rPr>
        <w:t>Stages for Developing Your CTI CU</w:t>
      </w:r>
    </w:p>
    <w:p w:rsidR="00FC122F" w:rsidRPr="00C6766E" w:rsidRDefault="00FC122F" w:rsidP="00FC122F">
      <w:pPr>
        <w:spacing w:after="0" w:line="240" w:lineRule="auto"/>
      </w:pPr>
    </w:p>
    <w:p w:rsidR="00FC122F" w:rsidRDefault="00FC122F" w:rsidP="00FC122F">
      <w:pPr>
        <w:spacing w:after="0" w:line="240" w:lineRule="auto"/>
        <w:rPr>
          <w:rFonts w:ascii="Times New Roman" w:eastAsia="Times New Roman" w:hAnsi="Times New Roman" w:cs="Times New Roman"/>
          <w:sz w:val="24"/>
          <w:szCs w:val="24"/>
        </w:rPr>
      </w:pPr>
      <w:r w:rsidRPr="00C6766E">
        <w:rPr>
          <w:rFonts w:ascii="Times New Roman" w:eastAsia="Times New Roman" w:hAnsi="Times New Roman" w:cs="Times New Roman"/>
          <w:sz w:val="24"/>
          <w:szCs w:val="24"/>
        </w:rPr>
        <w:t xml:space="preserve">There are defined stages and due dates for developing your CTI Curriculum Unit. The process begins with your seminar application essay where you first describe how the seminar topic relates to the courses you teach and how you would like to address the topic in your classroom. The next stages of </w:t>
      </w:r>
      <w:r>
        <w:rPr>
          <w:rFonts w:ascii="Times New Roman" w:eastAsia="Times New Roman" w:hAnsi="Times New Roman" w:cs="Times New Roman"/>
          <w:sz w:val="24"/>
          <w:szCs w:val="24"/>
        </w:rPr>
        <w:t>CTI curriculum unit</w:t>
      </w:r>
      <w:r w:rsidRPr="00C6766E">
        <w:rPr>
          <w:rFonts w:ascii="Times New Roman" w:eastAsia="Times New Roman" w:hAnsi="Times New Roman" w:cs="Times New Roman"/>
          <w:sz w:val="24"/>
          <w:szCs w:val="24"/>
        </w:rPr>
        <w:t xml:space="preserve"> development include:</w:t>
      </w:r>
    </w:p>
    <w:p w:rsidR="00FC122F" w:rsidRPr="00C6766E" w:rsidRDefault="00FC122F" w:rsidP="00FC122F">
      <w:pPr>
        <w:spacing w:after="0" w:line="240" w:lineRule="auto"/>
      </w:pPr>
    </w:p>
    <w:p w:rsidR="00FC122F" w:rsidRPr="00C6766E" w:rsidRDefault="00FC122F" w:rsidP="00FC122F">
      <w:pPr>
        <w:spacing w:after="0" w:line="240" w:lineRule="auto"/>
      </w:pPr>
      <w:r w:rsidRPr="00C6766E">
        <w:rPr>
          <w:rFonts w:ascii="Times New Roman" w:eastAsia="Times New Roman" w:hAnsi="Times New Roman" w:cs="Times New Roman"/>
          <w:b/>
          <w:sz w:val="24"/>
          <w:szCs w:val="24"/>
        </w:rPr>
        <w:t>Prospectus:  Due Sunday, June 12</w:t>
      </w:r>
    </w:p>
    <w:p w:rsidR="00FC122F" w:rsidRPr="00C6766E" w:rsidRDefault="00FC122F" w:rsidP="00FC122F">
      <w:pPr>
        <w:spacing w:after="0" w:line="240" w:lineRule="auto"/>
      </w:pPr>
      <w:r>
        <w:rPr>
          <w:rFonts w:ascii="Times New Roman" w:eastAsia="Times New Roman" w:hAnsi="Times New Roman" w:cs="Times New Roman"/>
          <w:sz w:val="24"/>
          <w:szCs w:val="24"/>
        </w:rPr>
        <w:t>The prospectus is a</w:t>
      </w:r>
      <w:r w:rsidRPr="00C6766E">
        <w:rPr>
          <w:rFonts w:ascii="Times New Roman" w:eastAsia="Times New Roman" w:hAnsi="Times New Roman" w:cs="Times New Roman"/>
          <w:sz w:val="24"/>
          <w:szCs w:val="24"/>
        </w:rPr>
        <w:t xml:space="preserve"> 2-4 page essay</w:t>
      </w:r>
      <w:r>
        <w:rPr>
          <w:rFonts w:ascii="Times New Roman" w:eastAsia="Times New Roman" w:hAnsi="Times New Roman" w:cs="Times New Roman"/>
          <w:sz w:val="24"/>
          <w:szCs w:val="24"/>
        </w:rPr>
        <w:t xml:space="preserve"> (single-spaced), </w:t>
      </w:r>
      <w:r w:rsidRPr="00C6766E">
        <w:rPr>
          <w:rFonts w:ascii="Times New Roman" w:eastAsia="Times New Roman" w:hAnsi="Times New Roman" w:cs="Times New Roman"/>
          <w:sz w:val="24"/>
          <w:szCs w:val="24"/>
        </w:rPr>
        <w:t>developed after initial consultations with your Semin</w:t>
      </w:r>
      <w:r>
        <w:rPr>
          <w:rFonts w:ascii="Times New Roman" w:eastAsia="Times New Roman" w:hAnsi="Times New Roman" w:cs="Times New Roman"/>
          <w:sz w:val="24"/>
          <w:szCs w:val="24"/>
        </w:rPr>
        <w:t xml:space="preserve">ar Leader and Fellow colleagues. </w:t>
      </w:r>
      <w:proofErr w:type="gramStart"/>
      <w:r w:rsidRPr="00C6766E">
        <w:rPr>
          <w:rFonts w:ascii="Times New Roman" w:eastAsia="Times New Roman" w:hAnsi="Times New Roman" w:cs="Times New Roman"/>
          <w:sz w:val="24"/>
          <w:szCs w:val="24"/>
        </w:rPr>
        <w:t xml:space="preserve">(See </w:t>
      </w:r>
      <w:r w:rsidRPr="00C6766E">
        <w:rPr>
          <w:rFonts w:ascii="Times New Roman" w:eastAsia="Times New Roman" w:hAnsi="Times New Roman" w:cs="Times New Roman"/>
          <w:i/>
          <w:sz w:val="24"/>
          <w:szCs w:val="24"/>
        </w:rPr>
        <w:t xml:space="preserve">Prospectus Form </w:t>
      </w:r>
      <w:r w:rsidRPr="00C6766E">
        <w:rPr>
          <w:rFonts w:ascii="Times New Roman" w:eastAsia="Times New Roman" w:hAnsi="Times New Roman" w:cs="Times New Roman"/>
          <w:sz w:val="24"/>
          <w:szCs w:val="24"/>
        </w:rPr>
        <w:t xml:space="preserve">on p. </w:t>
      </w:r>
      <w:r>
        <w:rPr>
          <w:rFonts w:ascii="Times New Roman" w:eastAsia="Times New Roman" w:hAnsi="Times New Roman" w:cs="Times New Roman"/>
          <w:sz w:val="24"/>
          <w:szCs w:val="24"/>
        </w:rPr>
        <w:t>55.)</w:t>
      </w:r>
      <w:proofErr w:type="gramEnd"/>
      <w:r>
        <w:rPr>
          <w:rFonts w:ascii="Times New Roman" w:eastAsia="Times New Roman" w:hAnsi="Times New Roman" w:cs="Times New Roman"/>
          <w:sz w:val="24"/>
          <w:szCs w:val="24"/>
        </w:rPr>
        <w:t xml:space="preserve"> It </w:t>
      </w:r>
      <w:r w:rsidRPr="00C6766E">
        <w:rPr>
          <w:rFonts w:ascii="Times New Roman" w:eastAsia="Times New Roman" w:hAnsi="Times New Roman" w:cs="Times New Roman"/>
          <w:sz w:val="24"/>
          <w:szCs w:val="24"/>
        </w:rPr>
        <w:t xml:space="preserve">describes your revised plan for your CU and what you expect it to contain. This includes areas you want to explore in depth and how they relate to your goals for your students, as well as readings you have identified for your research. These prospectuses give seminar members an overview of each other’s goals for the seminar. The Seminar Leader will provide feedback on each prospectus and a recommended reading list for each Fellow by July 10. </w:t>
      </w:r>
      <w:r>
        <w:rPr>
          <w:rFonts w:ascii="Times New Roman" w:eastAsia="Times New Roman" w:hAnsi="Times New Roman" w:cs="Times New Roman"/>
          <w:sz w:val="24"/>
          <w:szCs w:val="24"/>
        </w:rPr>
        <w:t>Each Fellow takes the Seminar Leader’s feedback to further research their topic and develop their CU ideas in preparation for a one-on-one meeting with the Seminar Leader the week of Aug. 8-12.</w:t>
      </w:r>
    </w:p>
    <w:p w:rsidR="00FC122F" w:rsidRPr="00C6766E" w:rsidRDefault="00FC122F" w:rsidP="00FC122F">
      <w:pPr>
        <w:spacing w:after="0" w:line="240" w:lineRule="auto"/>
      </w:pPr>
      <w:r w:rsidRPr="00C6766E">
        <w:rPr>
          <w:rFonts w:ascii="Times New Roman" w:eastAsia="Times New Roman" w:hAnsi="Times New Roman" w:cs="Times New Roman"/>
          <w:sz w:val="24"/>
          <w:szCs w:val="24"/>
        </w:rPr>
        <w:t xml:space="preserve"> </w:t>
      </w:r>
    </w:p>
    <w:p w:rsidR="00FC122F" w:rsidRPr="00C6766E" w:rsidRDefault="00FC122F" w:rsidP="00FC122F">
      <w:pPr>
        <w:spacing w:after="0" w:line="240" w:lineRule="auto"/>
      </w:pPr>
      <w:r w:rsidRPr="00C6766E">
        <w:rPr>
          <w:rFonts w:ascii="Times New Roman" w:eastAsia="Times New Roman" w:hAnsi="Times New Roman" w:cs="Times New Roman"/>
          <w:b/>
          <w:sz w:val="24"/>
          <w:szCs w:val="24"/>
        </w:rPr>
        <w:t>First Draft: Due Saturday, Sept. 24</w:t>
      </w:r>
    </w:p>
    <w:p w:rsidR="00FC122F" w:rsidRDefault="00FC122F" w:rsidP="00FC122F">
      <w:pPr>
        <w:spacing w:after="0" w:line="240" w:lineRule="auto"/>
        <w:rPr>
          <w:rFonts w:ascii="Times New Roman" w:eastAsia="Times New Roman" w:hAnsi="Times New Roman" w:cs="Times New Roman"/>
          <w:sz w:val="24"/>
          <w:szCs w:val="24"/>
        </w:rPr>
      </w:pPr>
      <w:r w:rsidRPr="00C6766E">
        <w:rPr>
          <w:rFonts w:ascii="Times New Roman" w:eastAsia="Times New Roman" w:hAnsi="Times New Roman" w:cs="Times New Roman"/>
          <w:sz w:val="24"/>
          <w:szCs w:val="24"/>
        </w:rPr>
        <w:t>The first draft should be 7-8</w:t>
      </w:r>
      <w:r>
        <w:rPr>
          <w:rFonts w:ascii="Times New Roman" w:eastAsia="Times New Roman" w:hAnsi="Times New Roman" w:cs="Times New Roman"/>
          <w:sz w:val="24"/>
          <w:szCs w:val="24"/>
        </w:rPr>
        <w:t xml:space="preserve"> single-spaced</w:t>
      </w:r>
      <w:r w:rsidRPr="00C6766E">
        <w:rPr>
          <w:rFonts w:ascii="Times New Roman" w:eastAsia="Times New Roman" w:hAnsi="Times New Roman" w:cs="Times New Roman"/>
          <w:sz w:val="24"/>
          <w:szCs w:val="24"/>
        </w:rPr>
        <w:t xml:space="preserve"> pages that bring together your research on the topic </w:t>
      </w:r>
      <w:r>
        <w:rPr>
          <w:rFonts w:ascii="Times New Roman" w:eastAsia="Times New Roman" w:hAnsi="Times New Roman" w:cs="Times New Roman"/>
          <w:sz w:val="24"/>
          <w:szCs w:val="24"/>
        </w:rPr>
        <w:t>with your goals for addressing your students’ needs. Include your</w:t>
      </w:r>
      <w:r w:rsidRPr="00C6766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introduction (</w:t>
      </w:r>
      <w:r w:rsidRPr="00C6766E">
        <w:rPr>
          <w:rFonts w:ascii="Times New Roman" w:eastAsia="Times New Roman" w:hAnsi="Times New Roman" w:cs="Times New Roman"/>
          <w:sz w:val="24"/>
          <w:szCs w:val="24"/>
        </w:rPr>
        <w:t>rationale</w:t>
      </w:r>
      <w:r>
        <w:rPr>
          <w:rFonts w:ascii="Times New Roman" w:eastAsia="Times New Roman" w:hAnsi="Times New Roman" w:cs="Times New Roman"/>
          <w:sz w:val="24"/>
          <w:szCs w:val="24"/>
        </w:rPr>
        <w:t>, school/student demographics, unit goals), content</w:t>
      </w:r>
      <w:r w:rsidRPr="00C6766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research </w:t>
      </w:r>
      <w:r w:rsidRPr="00C6766E">
        <w:rPr>
          <w:rFonts w:ascii="Times New Roman" w:eastAsia="Times New Roman" w:hAnsi="Times New Roman" w:cs="Times New Roman"/>
          <w:sz w:val="24"/>
          <w:szCs w:val="24"/>
        </w:rPr>
        <w:t xml:space="preserve">and </w:t>
      </w:r>
      <w:r>
        <w:rPr>
          <w:rFonts w:ascii="Times New Roman" w:eastAsia="Times New Roman" w:hAnsi="Times New Roman" w:cs="Times New Roman"/>
          <w:sz w:val="24"/>
          <w:szCs w:val="24"/>
        </w:rPr>
        <w:t xml:space="preserve">some </w:t>
      </w:r>
      <w:r w:rsidRPr="00C6766E">
        <w:rPr>
          <w:rFonts w:ascii="Times New Roman" w:eastAsia="Times New Roman" w:hAnsi="Times New Roman" w:cs="Times New Roman"/>
          <w:sz w:val="24"/>
          <w:szCs w:val="24"/>
        </w:rPr>
        <w:t>general teaching strategies (not including classroom activit</w:t>
      </w:r>
      <w:r>
        <w:rPr>
          <w:rFonts w:ascii="Times New Roman" w:eastAsia="Times New Roman" w:hAnsi="Times New Roman" w:cs="Times New Roman"/>
          <w:sz w:val="24"/>
          <w:szCs w:val="24"/>
        </w:rPr>
        <w:t xml:space="preserve">ies yet), written in paragraphs. Cite your </w:t>
      </w:r>
      <w:r w:rsidRPr="00C6766E">
        <w:rPr>
          <w:rFonts w:ascii="Times New Roman" w:eastAsia="Times New Roman" w:hAnsi="Times New Roman" w:cs="Times New Roman"/>
          <w:sz w:val="24"/>
          <w:szCs w:val="24"/>
        </w:rPr>
        <w:t>references.</w:t>
      </w:r>
      <w:r>
        <w:rPr>
          <w:rFonts w:ascii="Times New Roman" w:eastAsia="Times New Roman" w:hAnsi="Times New Roman" w:cs="Times New Roman"/>
          <w:sz w:val="24"/>
          <w:szCs w:val="24"/>
        </w:rPr>
        <w:t xml:space="preserve"> </w:t>
      </w:r>
      <w:r w:rsidRPr="00C6766E">
        <w:rPr>
          <w:rFonts w:ascii="Times New Roman" w:eastAsia="Times New Roman" w:hAnsi="Times New Roman" w:cs="Times New Roman"/>
          <w:sz w:val="24"/>
          <w:szCs w:val="24"/>
        </w:rPr>
        <w:t>The Seminar Leader will provide written f</w:t>
      </w:r>
      <w:r>
        <w:rPr>
          <w:rFonts w:ascii="Times New Roman" w:eastAsia="Times New Roman" w:hAnsi="Times New Roman" w:cs="Times New Roman"/>
          <w:sz w:val="24"/>
          <w:szCs w:val="24"/>
        </w:rPr>
        <w:t>eedback on this draft by Oct.</w:t>
      </w:r>
      <w:r w:rsidRPr="00C6766E">
        <w:rPr>
          <w:rFonts w:ascii="Times New Roman" w:eastAsia="Times New Roman" w:hAnsi="Times New Roman" w:cs="Times New Roman"/>
          <w:sz w:val="24"/>
          <w:szCs w:val="24"/>
        </w:rPr>
        <w:t xml:space="preserve"> 6.</w:t>
      </w:r>
    </w:p>
    <w:p w:rsidR="00FC122F" w:rsidRDefault="00FC122F" w:rsidP="00FC122F">
      <w:pPr>
        <w:rPr>
          <w:rFonts w:ascii="Times New Roman" w:eastAsia="Times New Roman" w:hAnsi="Times New Roman" w:cs="Times New Roman"/>
          <w:b/>
          <w:sz w:val="24"/>
          <w:szCs w:val="24"/>
        </w:rPr>
      </w:pPr>
    </w:p>
    <w:p w:rsidR="00FC122F" w:rsidRPr="00C6766E" w:rsidRDefault="00FC122F" w:rsidP="00FC122F">
      <w:pPr>
        <w:spacing w:after="0" w:line="240" w:lineRule="auto"/>
      </w:pPr>
      <w:r w:rsidRPr="00C6766E">
        <w:rPr>
          <w:rFonts w:ascii="Times New Roman" w:eastAsia="Times New Roman" w:hAnsi="Times New Roman" w:cs="Times New Roman"/>
          <w:b/>
          <w:sz w:val="24"/>
          <w:szCs w:val="24"/>
        </w:rPr>
        <w:lastRenderedPageBreak/>
        <w:t>2</w:t>
      </w:r>
      <w:r w:rsidRPr="00C6766E">
        <w:rPr>
          <w:rFonts w:ascii="Times New Roman" w:eastAsia="Times New Roman" w:hAnsi="Times New Roman" w:cs="Times New Roman"/>
          <w:b/>
          <w:sz w:val="24"/>
          <w:szCs w:val="24"/>
          <w:vertAlign w:val="superscript"/>
        </w:rPr>
        <w:t>nd</w:t>
      </w:r>
      <w:r w:rsidRPr="00C6766E">
        <w:rPr>
          <w:rFonts w:ascii="Times New Roman" w:eastAsia="Times New Roman" w:hAnsi="Times New Roman" w:cs="Times New Roman"/>
          <w:b/>
          <w:sz w:val="24"/>
          <w:szCs w:val="24"/>
        </w:rPr>
        <w:t xml:space="preserve"> Draft and Synopsis:  Due Saturday, Oct. 29</w:t>
      </w:r>
    </w:p>
    <w:p w:rsidR="00FC122F" w:rsidRDefault="00FC122F" w:rsidP="00FC122F">
      <w:pPr>
        <w:spacing w:after="0" w:line="240" w:lineRule="auto"/>
        <w:rPr>
          <w:rFonts w:ascii="Times New Roman" w:eastAsia="Times New Roman" w:hAnsi="Times New Roman" w:cs="Times New Roman"/>
          <w:sz w:val="24"/>
          <w:szCs w:val="24"/>
        </w:rPr>
      </w:pPr>
      <w:r w:rsidRPr="00C6766E">
        <w:rPr>
          <w:rFonts w:ascii="Times New Roman" w:eastAsia="Times New Roman" w:hAnsi="Times New Roman" w:cs="Times New Roman"/>
          <w:sz w:val="24"/>
          <w:szCs w:val="24"/>
        </w:rPr>
        <w:t xml:space="preserve">This draft includes your revision of your CU so far, based on comments from your Seminar Leader and colleagues. It includes your </w:t>
      </w:r>
      <w:r>
        <w:rPr>
          <w:rFonts w:ascii="Times New Roman" w:eastAsia="Times New Roman" w:hAnsi="Times New Roman" w:cs="Times New Roman"/>
          <w:sz w:val="24"/>
          <w:szCs w:val="24"/>
        </w:rPr>
        <w:t xml:space="preserve">introduction, </w:t>
      </w:r>
      <w:r w:rsidRPr="00C6766E">
        <w:rPr>
          <w:rFonts w:ascii="Times New Roman" w:eastAsia="Times New Roman" w:hAnsi="Times New Roman" w:cs="Times New Roman"/>
          <w:sz w:val="24"/>
          <w:szCs w:val="24"/>
        </w:rPr>
        <w:t xml:space="preserve">rationale, </w:t>
      </w:r>
      <w:r>
        <w:rPr>
          <w:rFonts w:ascii="Times New Roman" w:eastAsia="Times New Roman" w:hAnsi="Times New Roman" w:cs="Times New Roman"/>
          <w:sz w:val="24"/>
          <w:szCs w:val="24"/>
        </w:rPr>
        <w:t>school/student</w:t>
      </w:r>
      <w:r w:rsidRPr="00C6766E">
        <w:rPr>
          <w:rFonts w:ascii="Times New Roman" w:eastAsia="Times New Roman" w:hAnsi="Times New Roman" w:cs="Times New Roman"/>
          <w:sz w:val="24"/>
          <w:szCs w:val="24"/>
        </w:rPr>
        <w:t xml:space="preserve"> demographics, </w:t>
      </w:r>
      <w:r>
        <w:rPr>
          <w:rFonts w:ascii="Times New Roman" w:eastAsia="Times New Roman" w:hAnsi="Times New Roman" w:cs="Times New Roman"/>
          <w:sz w:val="24"/>
          <w:szCs w:val="24"/>
        </w:rPr>
        <w:t xml:space="preserve">unit goals), content research, instructional implementation (teaching strategies, </w:t>
      </w:r>
      <w:r w:rsidRPr="00C6766E">
        <w:rPr>
          <w:rFonts w:ascii="Times New Roman" w:eastAsia="Times New Roman" w:hAnsi="Times New Roman" w:cs="Times New Roman"/>
          <w:sz w:val="24"/>
          <w:szCs w:val="24"/>
        </w:rPr>
        <w:t xml:space="preserve">specific classroom lessons and activities, </w:t>
      </w:r>
      <w:r>
        <w:rPr>
          <w:rFonts w:ascii="Times New Roman" w:eastAsia="Times New Roman" w:hAnsi="Times New Roman" w:cs="Times New Roman"/>
          <w:sz w:val="24"/>
          <w:szCs w:val="24"/>
        </w:rPr>
        <w:t xml:space="preserve">assessments), </w:t>
      </w:r>
      <w:r w:rsidRPr="00C6766E">
        <w:rPr>
          <w:rFonts w:ascii="Times New Roman" w:eastAsia="Times New Roman" w:hAnsi="Times New Roman" w:cs="Times New Roman"/>
          <w:sz w:val="24"/>
          <w:szCs w:val="24"/>
        </w:rPr>
        <w:t>annotated lists of resources,</w:t>
      </w:r>
      <w:r>
        <w:rPr>
          <w:rFonts w:ascii="Times New Roman" w:eastAsia="Times New Roman" w:hAnsi="Times New Roman" w:cs="Times New Roman"/>
          <w:sz w:val="24"/>
          <w:szCs w:val="24"/>
        </w:rPr>
        <w:t xml:space="preserve"> </w:t>
      </w:r>
      <w:r w:rsidRPr="00C6766E">
        <w:rPr>
          <w:rFonts w:ascii="Times New Roman" w:eastAsia="Times New Roman" w:hAnsi="Times New Roman" w:cs="Times New Roman"/>
          <w:sz w:val="24"/>
          <w:szCs w:val="24"/>
        </w:rPr>
        <w:t>appendix describing the teaching standards addressed in the unit</w:t>
      </w:r>
      <w:r>
        <w:rPr>
          <w:rFonts w:ascii="Times New Roman" w:eastAsia="Times New Roman" w:hAnsi="Times New Roman" w:cs="Times New Roman"/>
          <w:sz w:val="24"/>
          <w:szCs w:val="24"/>
        </w:rPr>
        <w:t xml:space="preserve">, notes and bibliography. </w:t>
      </w:r>
      <w:r w:rsidRPr="00C6766E">
        <w:rPr>
          <w:rFonts w:ascii="Times New Roman" w:eastAsia="Times New Roman" w:hAnsi="Times New Roman" w:cs="Times New Roman"/>
          <w:sz w:val="24"/>
          <w:szCs w:val="24"/>
        </w:rPr>
        <w:t>This draft should be prepared in the format as close as possible to the completed unit: 15-25 single-spaced pages, with full citation of references for items in notes or bibliographies</w:t>
      </w:r>
      <w:r>
        <w:rPr>
          <w:rFonts w:ascii="Times New Roman" w:eastAsia="Times New Roman" w:hAnsi="Times New Roman" w:cs="Times New Roman"/>
          <w:sz w:val="24"/>
          <w:szCs w:val="24"/>
        </w:rPr>
        <w:t>, and your cover sheet containing your synopsis</w:t>
      </w:r>
      <w:r w:rsidRPr="00C6766E">
        <w:rPr>
          <w:rFonts w:ascii="Times New Roman" w:eastAsia="Times New Roman" w:hAnsi="Times New Roman" w:cs="Times New Roman"/>
          <w:sz w:val="24"/>
          <w:szCs w:val="24"/>
        </w:rPr>
        <w:t>. The synopsis is a brief overall description (150-200 words) of the cont</w:t>
      </w:r>
      <w:r>
        <w:rPr>
          <w:rFonts w:ascii="Times New Roman" w:eastAsia="Times New Roman" w:hAnsi="Times New Roman" w:cs="Times New Roman"/>
          <w:sz w:val="24"/>
          <w:szCs w:val="24"/>
        </w:rPr>
        <w:t>ent and focus for your unit. This</w:t>
      </w:r>
      <w:r w:rsidRPr="00C6766E">
        <w:rPr>
          <w:rFonts w:ascii="Times New Roman" w:eastAsia="Times New Roman" w:hAnsi="Times New Roman" w:cs="Times New Roman"/>
          <w:sz w:val="24"/>
          <w:szCs w:val="24"/>
        </w:rPr>
        <w:t xml:space="preserve"> second draft </w:t>
      </w:r>
      <w:proofErr w:type="gramStart"/>
      <w:r w:rsidRPr="00C6766E">
        <w:rPr>
          <w:rFonts w:ascii="Times New Roman" w:eastAsia="Times New Roman" w:hAnsi="Times New Roman" w:cs="Times New Roman"/>
          <w:sz w:val="24"/>
          <w:szCs w:val="24"/>
        </w:rPr>
        <w:t>be</w:t>
      </w:r>
      <w:proofErr w:type="gramEnd"/>
      <w:r w:rsidRPr="00C6766E">
        <w:rPr>
          <w:rFonts w:ascii="Times New Roman" w:eastAsia="Times New Roman" w:hAnsi="Times New Roman" w:cs="Times New Roman"/>
          <w:sz w:val="24"/>
          <w:szCs w:val="24"/>
        </w:rPr>
        <w:t xml:space="preserve"> returned </w:t>
      </w:r>
      <w:r>
        <w:rPr>
          <w:rFonts w:ascii="Times New Roman" w:eastAsia="Times New Roman" w:hAnsi="Times New Roman" w:cs="Times New Roman"/>
          <w:sz w:val="24"/>
          <w:szCs w:val="24"/>
        </w:rPr>
        <w:t xml:space="preserve">to you </w:t>
      </w:r>
      <w:r w:rsidRPr="00C6766E">
        <w:rPr>
          <w:rFonts w:ascii="Times New Roman" w:eastAsia="Times New Roman" w:hAnsi="Times New Roman" w:cs="Times New Roman"/>
          <w:sz w:val="24"/>
          <w:szCs w:val="24"/>
        </w:rPr>
        <w:t>with the S</w:t>
      </w:r>
      <w:r>
        <w:rPr>
          <w:rFonts w:ascii="Times New Roman" w:eastAsia="Times New Roman" w:hAnsi="Times New Roman" w:cs="Times New Roman"/>
          <w:sz w:val="24"/>
          <w:szCs w:val="24"/>
        </w:rPr>
        <w:t>eminar Leader’s comments by Nov.</w:t>
      </w:r>
      <w:r w:rsidRPr="00C6766E">
        <w:rPr>
          <w:rFonts w:ascii="Times New Roman" w:eastAsia="Times New Roman" w:hAnsi="Times New Roman" w:cs="Times New Roman"/>
          <w:sz w:val="24"/>
          <w:szCs w:val="24"/>
        </w:rPr>
        <w:t xml:space="preserve"> 10.</w:t>
      </w:r>
    </w:p>
    <w:p w:rsidR="00FC122F" w:rsidRPr="00C6766E" w:rsidRDefault="00FC122F" w:rsidP="00FC122F">
      <w:pPr>
        <w:spacing w:after="0" w:line="240" w:lineRule="auto"/>
      </w:pPr>
    </w:p>
    <w:p w:rsidR="00FC122F" w:rsidRPr="00C6766E" w:rsidRDefault="00FC122F" w:rsidP="00FC122F">
      <w:pPr>
        <w:spacing w:after="0" w:line="240" w:lineRule="auto"/>
      </w:pPr>
      <w:r w:rsidRPr="00C6766E">
        <w:rPr>
          <w:rFonts w:ascii="Times New Roman" w:eastAsia="Times New Roman" w:hAnsi="Times New Roman" w:cs="Times New Roman"/>
          <w:b/>
          <w:sz w:val="24"/>
          <w:szCs w:val="24"/>
          <w:highlight w:val="white"/>
        </w:rPr>
        <w:t>Final Curriculum Unit:  Due on Monday, Nov. 21</w:t>
      </w:r>
    </w:p>
    <w:p w:rsidR="00FC122F" w:rsidRDefault="00FC122F" w:rsidP="00FC122F">
      <w:pPr>
        <w:spacing w:after="0" w:line="240" w:lineRule="auto"/>
        <w:rPr>
          <w:rFonts w:ascii="Times New Roman" w:eastAsia="Times New Roman" w:hAnsi="Times New Roman" w:cs="Times New Roman"/>
          <w:sz w:val="24"/>
          <w:szCs w:val="24"/>
        </w:rPr>
      </w:pPr>
      <w:r w:rsidRPr="00C6766E">
        <w:rPr>
          <w:rFonts w:ascii="Times New Roman" w:eastAsia="Times New Roman" w:hAnsi="Times New Roman" w:cs="Times New Roman"/>
          <w:sz w:val="24"/>
          <w:szCs w:val="24"/>
          <w:highlight w:val="white"/>
        </w:rPr>
        <w:t>The body of your completed unit (NOT including the cover sheet, appendices, resources, endnotes and bibliography) should be at least 10 pages single spaced. Your complete unit including appendices, resources, notes and bibliography should total 15-25 pages. See details below for what your final curriculum unit should include.</w:t>
      </w:r>
    </w:p>
    <w:p w:rsidR="00FC122F" w:rsidRPr="00C6766E" w:rsidRDefault="00FC122F" w:rsidP="00FC122F">
      <w:pPr>
        <w:spacing w:after="0" w:line="240" w:lineRule="auto"/>
      </w:pPr>
    </w:p>
    <w:p w:rsidR="00FC122F" w:rsidRDefault="00FC122F" w:rsidP="00FC122F">
      <w:pPr>
        <w:spacing w:after="0" w:line="240" w:lineRule="auto"/>
        <w:rPr>
          <w:rFonts w:ascii="Times New Roman" w:eastAsia="Times New Roman" w:hAnsi="Times New Roman" w:cs="Times New Roman"/>
          <w:sz w:val="24"/>
          <w:szCs w:val="24"/>
          <w:u w:val="single"/>
        </w:rPr>
      </w:pPr>
      <w:r w:rsidRPr="00C6766E">
        <w:rPr>
          <w:rFonts w:ascii="Times New Roman" w:eastAsia="Times New Roman" w:hAnsi="Times New Roman" w:cs="Times New Roman"/>
          <w:sz w:val="24"/>
          <w:szCs w:val="24"/>
          <w:highlight w:val="white"/>
          <w:u w:val="single"/>
        </w:rPr>
        <w:t xml:space="preserve">Follow the Mechanical </w:t>
      </w:r>
      <w:r w:rsidRPr="00AF5C61">
        <w:rPr>
          <w:rFonts w:ascii="Times New Roman" w:eastAsia="Times New Roman" w:hAnsi="Times New Roman" w:cs="Times New Roman"/>
          <w:sz w:val="24"/>
          <w:szCs w:val="24"/>
          <w:u w:val="single"/>
        </w:rPr>
        <w:t xml:space="preserve">Specifications on pp. 28-30 and the checklist on p. 31 before </w:t>
      </w:r>
      <w:r w:rsidRPr="00C6766E">
        <w:rPr>
          <w:rFonts w:ascii="Times New Roman" w:eastAsia="Times New Roman" w:hAnsi="Times New Roman" w:cs="Times New Roman"/>
          <w:sz w:val="24"/>
          <w:szCs w:val="24"/>
          <w:highlight w:val="white"/>
          <w:u w:val="single"/>
        </w:rPr>
        <w:t>submitting your unit.</w:t>
      </w:r>
    </w:p>
    <w:p w:rsidR="00FC122F" w:rsidRPr="00C6766E" w:rsidRDefault="00FC122F" w:rsidP="00FC122F">
      <w:pPr>
        <w:spacing w:after="0" w:line="240" w:lineRule="auto"/>
      </w:pPr>
    </w:p>
    <w:p w:rsidR="00FC122F" w:rsidRDefault="00FC122F" w:rsidP="00FC122F">
      <w:pPr>
        <w:spacing w:after="0" w:line="240" w:lineRule="auto"/>
        <w:rPr>
          <w:rFonts w:ascii="Times New Roman" w:eastAsia="Times New Roman" w:hAnsi="Times New Roman" w:cs="Times New Roman"/>
          <w:b/>
          <w:sz w:val="24"/>
          <w:szCs w:val="24"/>
          <w:u w:val="single"/>
        </w:rPr>
      </w:pPr>
      <w:r w:rsidRPr="00975C84">
        <w:rPr>
          <w:rFonts w:ascii="Times New Roman" w:eastAsia="Times New Roman" w:hAnsi="Times New Roman" w:cs="Times New Roman"/>
          <w:b/>
          <w:sz w:val="24"/>
          <w:szCs w:val="24"/>
          <w:u w:val="single"/>
        </w:rPr>
        <w:t>Submitting Your Completed Unit</w:t>
      </w:r>
    </w:p>
    <w:p w:rsidR="00FC122F" w:rsidRPr="00975C84" w:rsidRDefault="00FC122F" w:rsidP="00FC122F">
      <w:pPr>
        <w:spacing w:after="0" w:line="240" w:lineRule="auto"/>
        <w:rPr>
          <w:u w:val="single"/>
        </w:rPr>
      </w:pPr>
    </w:p>
    <w:p w:rsidR="00FC122F" w:rsidRDefault="00FC122F" w:rsidP="00FC122F">
      <w:pPr>
        <w:spacing w:after="0" w:line="240" w:lineRule="auto"/>
        <w:rPr>
          <w:rFonts w:ascii="Times New Roman" w:eastAsia="Times New Roman" w:hAnsi="Times New Roman" w:cs="Times New Roman"/>
          <w:sz w:val="24"/>
          <w:szCs w:val="24"/>
          <w:highlight w:val="white"/>
        </w:rPr>
      </w:pPr>
      <w:r w:rsidRPr="00C6766E">
        <w:rPr>
          <w:rFonts w:ascii="Times New Roman" w:eastAsia="Times New Roman" w:hAnsi="Times New Roman" w:cs="Times New Roman"/>
          <w:sz w:val="24"/>
          <w:szCs w:val="24"/>
          <w:highlight w:val="white"/>
        </w:rPr>
        <w:t xml:space="preserve">Submit your final CU to your Seminar Leader by email or e-folder (based on </w:t>
      </w:r>
      <w:r>
        <w:rPr>
          <w:rFonts w:ascii="Times New Roman" w:eastAsia="Times New Roman" w:hAnsi="Times New Roman" w:cs="Times New Roman"/>
          <w:sz w:val="24"/>
          <w:szCs w:val="24"/>
          <w:highlight w:val="white"/>
        </w:rPr>
        <w:t xml:space="preserve">Seminar </w:t>
      </w:r>
      <w:r w:rsidRPr="00C6766E">
        <w:rPr>
          <w:rFonts w:ascii="Times New Roman" w:eastAsia="Times New Roman" w:hAnsi="Times New Roman" w:cs="Times New Roman"/>
          <w:sz w:val="24"/>
          <w:szCs w:val="24"/>
          <w:highlight w:val="white"/>
        </w:rPr>
        <w:t xml:space="preserve">Leader instructions) by Nov. 21. If you submit by email, include “CU” and </w:t>
      </w:r>
      <w:r w:rsidRPr="00C6766E">
        <w:rPr>
          <w:rFonts w:ascii="Times New Roman" w:eastAsia="Times New Roman" w:hAnsi="Times New Roman" w:cs="Times New Roman"/>
          <w:sz w:val="24"/>
          <w:szCs w:val="24"/>
          <w:highlight w:val="white"/>
          <w:u w:val="single"/>
        </w:rPr>
        <w:t>your name</w:t>
      </w:r>
      <w:r>
        <w:rPr>
          <w:rFonts w:ascii="Times New Roman" w:eastAsia="Times New Roman" w:hAnsi="Times New Roman" w:cs="Times New Roman"/>
          <w:sz w:val="24"/>
          <w:szCs w:val="24"/>
          <w:highlight w:val="white"/>
        </w:rPr>
        <w:t xml:space="preserve"> in the subject line.</w:t>
      </w:r>
    </w:p>
    <w:p w:rsidR="00FC122F" w:rsidRDefault="00FC122F" w:rsidP="00FC122F">
      <w:pPr>
        <w:spacing w:after="0" w:line="240" w:lineRule="auto"/>
        <w:rPr>
          <w:rFonts w:ascii="Times New Roman" w:eastAsia="Times New Roman" w:hAnsi="Times New Roman" w:cs="Times New Roman"/>
          <w:sz w:val="24"/>
          <w:szCs w:val="24"/>
          <w:highlight w:val="white"/>
        </w:rPr>
      </w:pPr>
    </w:p>
    <w:p w:rsidR="00FC122F" w:rsidRDefault="00FC122F" w:rsidP="00FC122F">
      <w:pPr>
        <w:spacing w:after="0" w:line="240" w:lineRule="auto"/>
        <w:rPr>
          <w:rFonts w:ascii="Times New Roman" w:eastAsia="Times New Roman" w:hAnsi="Times New Roman" w:cs="Times New Roman"/>
          <w:sz w:val="24"/>
          <w:szCs w:val="24"/>
        </w:rPr>
      </w:pPr>
      <w:r w:rsidRPr="00C6766E">
        <w:rPr>
          <w:rFonts w:ascii="Times New Roman" w:eastAsia="Times New Roman" w:hAnsi="Times New Roman" w:cs="Times New Roman"/>
          <w:sz w:val="24"/>
          <w:szCs w:val="24"/>
          <w:highlight w:val="white"/>
        </w:rPr>
        <w:t xml:space="preserve">Your completed CTI Cover Sheet should be attached to the front, and </w:t>
      </w:r>
      <w:proofErr w:type="gramStart"/>
      <w:r w:rsidRPr="00C6766E">
        <w:rPr>
          <w:rFonts w:ascii="Times New Roman" w:eastAsia="Times New Roman" w:hAnsi="Times New Roman" w:cs="Times New Roman"/>
          <w:sz w:val="24"/>
          <w:szCs w:val="24"/>
          <w:highlight w:val="white"/>
        </w:rPr>
        <w:t>your</w:t>
      </w:r>
      <w:proofErr w:type="gramEnd"/>
      <w:r w:rsidRPr="00C6766E">
        <w:rPr>
          <w:rFonts w:ascii="Times New Roman" w:eastAsia="Times New Roman" w:hAnsi="Times New Roman" w:cs="Times New Roman"/>
          <w:sz w:val="24"/>
          <w:szCs w:val="24"/>
          <w:highlight w:val="white"/>
        </w:rPr>
        <w:t xml:space="preserve"> </w:t>
      </w:r>
      <w:r w:rsidRPr="00C6766E">
        <w:rPr>
          <w:rFonts w:ascii="Times New Roman" w:eastAsia="Times New Roman" w:hAnsi="Times New Roman" w:cs="Times New Roman"/>
          <w:i/>
          <w:sz w:val="24"/>
          <w:szCs w:val="24"/>
          <w:highlight w:val="white"/>
        </w:rPr>
        <w:t xml:space="preserve">Appendix 1: Implementing Teaching Standards </w:t>
      </w:r>
      <w:r w:rsidRPr="00C6766E">
        <w:rPr>
          <w:rFonts w:ascii="Times New Roman" w:eastAsia="Times New Roman" w:hAnsi="Times New Roman" w:cs="Times New Roman"/>
          <w:sz w:val="24"/>
          <w:szCs w:val="24"/>
          <w:highlight w:val="white"/>
        </w:rPr>
        <w:t xml:space="preserve">should be the first appendix immediately following the body of </w:t>
      </w:r>
      <w:r w:rsidRPr="00401981">
        <w:rPr>
          <w:rFonts w:ascii="Times New Roman" w:eastAsia="Times New Roman" w:hAnsi="Times New Roman" w:cs="Times New Roman"/>
          <w:sz w:val="24"/>
          <w:szCs w:val="24"/>
        </w:rPr>
        <w:t>your unit and before your other appendices and resource lists.</w:t>
      </w:r>
      <w:r>
        <w:rPr>
          <w:rFonts w:ascii="Times New Roman" w:eastAsia="Times New Roman" w:hAnsi="Times New Roman" w:cs="Times New Roman"/>
          <w:sz w:val="24"/>
          <w:szCs w:val="24"/>
        </w:rPr>
        <w:t xml:space="preserve"> (It is no longer necessary to submit your </w:t>
      </w:r>
      <w:r w:rsidRPr="002F5BDE">
        <w:rPr>
          <w:rFonts w:ascii="Times New Roman" w:eastAsia="Times New Roman" w:hAnsi="Times New Roman" w:cs="Times New Roman"/>
          <w:i/>
          <w:sz w:val="24"/>
          <w:szCs w:val="24"/>
        </w:rPr>
        <w:t>Appendix 1: Implementing Teaching Standards</w:t>
      </w:r>
      <w:r>
        <w:rPr>
          <w:rFonts w:ascii="Times New Roman" w:eastAsia="Times New Roman" w:hAnsi="Times New Roman" w:cs="Times New Roman"/>
          <w:sz w:val="24"/>
          <w:szCs w:val="24"/>
        </w:rPr>
        <w:t xml:space="preserve"> as a separate document but you do need to include a link from your cover sheet to the Appendix 1 in your CU document. See instructions on p. 28 to create this link.) </w:t>
      </w:r>
      <w:r w:rsidRPr="00401981">
        <w:rPr>
          <w:rFonts w:ascii="Times New Roman" w:eastAsia="Times New Roman" w:hAnsi="Times New Roman" w:cs="Times New Roman"/>
          <w:sz w:val="24"/>
          <w:szCs w:val="24"/>
        </w:rPr>
        <w:t xml:space="preserve"> </w:t>
      </w:r>
      <w:r w:rsidRPr="00C6766E">
        <w:rPr>
          <w:rFonts w:ascii="Times New Roman" w:eastAsia="Times New Roman" w:hAnsi="Times New Roman" w:cs="Times New Roman"/>
          <w:sz w:val="24"/>
          <w:szCs w:val="24"/>
          <w:highlight w:val="white"/>
          <w:u w:val="single"/>
        </w:rPr>
        <w:t xml:space="preserve">Title your submissions </w:t>
      </w:r>
      <w:r w:rsidRPr="00C6766E">
        <w:rPr>
          <w:rFonts w:ascii="Times New Roman" w:eastAsia="Times New Roman" w:hAnsi="Times New Roman" w:cs="Times New Roman"/>
          <w:sz w:val="24"/>
          <w:szCs w:val="24"/>
          <w:highlight w:val="white"/>
        </w:rPr>
        <w:t xml:space="preserve">with your </w:t>
      </w:r>
      <w:r w:rsidRPr="00C6766E">
        <w:rPr>
          <w:rFonts w:ascii="Times New Roman" w:eastAsia="Times New Roman" w:hAnsi="Times New Roman" w:cs="Times New Roman"/>
          <w:b/>
          <w:sz w:val="24"/>
          <w:szCs w:val="24"/>
          <w:highlight w:val="white"/>
        </w:rPr>
        <w:t xml:space="preserve">first initial </w:t>
      </w:r>
      <w:r w:rsidRPr="00C6766E">
        <w:rPr>
          <w:rFonts w:ascii="Times New Roman" w:eastAsia="Times New Roman" w:hAnsi="Times New Roman" w:cs="Times New Roman"/>
          <w:sz w:val="24"/>
          <w:szCs w:val="24"/>
          <w:highlight w:val="white"/>
        </w:rPr>
        <w:t>and</w:t>
      </w:r>
      <w:r>
        <w:rPr>
          <w:rFonts w:ascii="Times New Roman" w:eastAsia="Times New Roman" w:hAnsi="Times New Roman" w:cs="Times New Roman"/>
          <w:b/>
          <w:sz w:val="24"/>
          <w:szCs w:val="24"/>
          <w:highlight w:val="white"/>
        </w:rPr>
        <w:t xml:space="preserve"> last </w:t>
      </w:r>
      <w:r w:rsidRPr="00C6766E">
        <w:rPr>
          <w:rFonts w:ascii="Times New Roman" w:eastAsia="Times New Roman" w:hAnsi="Times New Roman" w:cs="Times New Roman"/>
          <w:b/>
          <w:sz w:val="24"/>
          <w:szCs w:val="24"/>
          <w:highlight w:val="white"/>
        </w:rPr>
        <w:t xml:space="preserve">name </w:t>
      </w:r>
      <w:r w:rsidRPr="00C6766E">
        <w:rPr>
          <w:rFonts w:ascii="Times New Roman" w:eastAsia="Times New Roman" w:hAnsi="Times New Roman" w:cs="Times New Roman"/>
          <w:sz w:val="24"/>
          <w:szCs w:val="24"/>
          <w:highlight w:val="white"/>
        </w:rPr>
        <w:t>and the</w:t>
      </w:r>
      <w:r w:rsidRPr="00C6766E">
        <w:rPr>
          <w:rFonts w:ascii="Times New Roman" w:eastAsia="Times New Roman" w:hAnsi="Times New Roman" w:cs="Times New Roman"/>
          <w:b/>
          <w:sz w:val="24"/>
          <w:szCs w:val="24"/>
          <w:highlight w:val="white"/>
        </w:rPr>
        <w:t xml:space="preserve"> submission date</w:t>
      </w:r>
      <w:r>
        <w:rPr>
          <w:rFonts w:ascii="Times New Roman" w:eastAsia="Times New Roman" w:hAnsi="Times New Roman" w:cs="Times New Roman"/>
          <w:sz w:val="24"/>
          <w:szCs w:val="24"/>
          <w:highlight w:val="white"/>
        </w:rPr>
        <w:t xml:space="preserve">: “JSmith_unit_11-21-16.” </w:t>
      </w:r>
      <w:r w:rsidRPr="00C6766E">
        <w:rPr>
          <w:rFonts w:ascii="Times New Roman" w:eastAsia="Times New Roman" w:hAnsi="Times New Roman" w:cs="Times New Roman"/>
          <w:sz w:val="24"/>
          <w:szCs w:val="24"/>
          <w:highlight w:val="white"/>
        </w:rPr>
        <w:t xml:space="preserve">Seminar Leaders will forward </w:t>
      </w:r>
      <w:proofErr w:type="gramStart"/>
      <w:r w:rsidRPr="00C6766E">
        <w:rPr>
          <w:rFonts w:ascii="Times New Roman" w:eastAsia="Times New Roman" w:hAnsi="Times New Roman" w:cs="Times New Roman"/>
          <w:sz w:val="24"/>
          <w:szCs w:val="24"/>
          <w:highlight w:val="white"/>
        </w:rPr>
        <w:t>approved</w:t>
      </w:r>
      <w:proofErr w:type="gramEnd"/>
      <w:r w:rsidRPr="00C6766E">
        <w:rPr>
          <w:rFonts w:ascii="Times New Roman" w:eastAsia="Times New Roman" w:hAnsi="Times New Roman" w:cs="Times New Roman"/>
          <w:sz w:val="24"/>
          <w:szCs w:val="24"/>
          <w:highlight w:val="white"/>
        </w:rPr>
        <w:t xml:space="preserve"> units to the CTI office by Dec. 1. In some cases the Seminar Leader </w:t>
      </w:r>
      <w:r>
        <w:rPr>
          <w:rFonts w:ascii="Times New Roman" w:eastAsia="Times New Roman" w:hAnsi="Times New Roman" w:cs="Times New Roman"/>
          <w:sz w:val="24"/>
          <w:szCs w:val="24"/>
          <w:highlight w:val="white"/>
        </w:rPr>
        <w:t>may request</w:t>
      </w:r>
      <w:r w:rsidRPr="00C6766E">
        <w:rPr>
          <w:rFonts w:ascii="Times New Roman" w:eastAsia="Times New Roman" w:hAnsi="Times New Roman" w:cs="Times New Roman"/>
          <w:sz w:val="24"/>
          <w:szCs w:val="24"/>
          <w:highlight w:val="white"/>
        </w:rPr>
        <w:t xml:space="preserve"> additional corrections before the unit is fully approved. If so, you should </w:t>
      </w:r>
      <w:r w:rsidRPr="00C6766E">
        <w:rPr>
          <w:rFonts w:ascii="Times New Roman" w:eastAsia="Times New Roman" w:hAnsi="Times New Roman" w:cs="Times New Roman"/>
          <w:sz w:val="24"/>
          <w:szCs w:val="24"/>
          <w:highlight w:val="white"/>
          <w:u w:val="single"/>
        </w:rPr>
        <w:t>retitle your revised CU including the new submission date</w:t>
      </w:r>
      <w:r w:rsidRPr="00C6766E">
        <w:rPr>
          <w:rFonts w:ascii="Times New Roman" w:eastAsia="Times New Roman" w:hAnsi="Times New Roman" w:cs="Times New Roman"/>
          <w:sz w:val="24"/>
          <w:szCs w:val="24"/>
          <w:highlight w:val="white"/>
        </w:rPr>
        <w:t xml:space="preserve"> (to ensure CTI publishes the correct version online).</w:t>
      </w:r>
    </w:p>
    <w:p w:rsidR="00FC122F" w:rsidRPr="00C6766E" w:rsidRDefault="00FC122F" w:rsidP="00FC122F">
      <w:pPr>
        <w:spacing w:after="0" w:line="240" w:lineRule="auto"/>
      </w:pPr>
    </w:p>
    <w:p w:rsidR="00FC122F" w:rsidRPr="00C6766E" w:rsidRDefault="00FC122F" w:rsidP="00FC122F">
      <w:pPr>
        <w:spacing w:after="0" w:line="240" w:lineRule="auto"/>
      </w:pPr>
      <w:r w:rsidRPr="00C6766E">
        <w:rPr>
          <w:rFonts w:ascii="Times New Roman" w:eastAsia="Times New Roman" w:hAnsi="Times New Roman" w:cs="Times New Roman"/>
          <w:sz w:val="24"/>
          <w:szCs w:val="24"/>
          <w:highlight w:val="white"/>
        </w:rPr>
        <w:t>Upon successful completion of the seminar and the unit, as well as completion of CTI’s online Fellows’ Questionnaire, Fellows who are in good standing will receive a $1500 stipend from the CMS payroll department.</w:t>
      </w:r>
      <w:r>
        <w:rPr>
          <w:rFonts w:ascii="Times New Roman" w:eastAsia="Times New Roman" w:hAnsi="Times New Roman" w:cs="Times New Roman"/>
          <w:sz w:val="24"/>
          <w:szCs w:val="24"/>
          <w:highlight w:val="white"/>
        </w:rPr>
        <w:t xml:space="preserve"> (Individuals who do not fulfill all Institute requirements for full participation cease being CTI Fellows and forfeit the stipend.) Fellows </w:t>
      </w:r>
      <w:r w:rsidRPr="00C6766E">
        <w:rPr>
          <w:rFonts w:ascii="Times New Roman" w:eastAsia="Times New Roman" w:hAnsi="Times New Roman" w:cs="Times New Roman"/>
          <w:sz w:val="24"/>
          <w:szCs w:val="24"/>
          <w:highlight w:val="white"/>
        </w:rPr>
        <w:t xml:space="preserve">also receive three continuing education credits for </w:t>
      </w:r>
      <w:r>
        <w:rPr>
          <w:rFonts w:ascii="Times New Roman" w:eastAsia="Times New Roman" w:hAnsi="Times New Roman" w:cs="Times New Roman"/>
          <w:sz w:val="24"/>
          <w:szCs w:val="24"/>
          <w:highlight w:val="white"/>
        </w:rPr>
        <w:t>full participation</w:t>
      </w:r>
      <w:r w:rsidRPr="00C6766E">
        <w:rPr>
          <w:rFonts w:ascii="Times New Roman" w:eastAsia="Times New Roman" w:hAnsi="Times New Roman" w:cs="Times New Roman"/>
          <w:sz w:val="24"/>
          <w:szCs w:val="24"/>
          <w:highlight w:val="white"/>
        </w:rPr>
        <w:t>.</w:t>
      </w:r>
    </w:p>
    <w:p w:rsidR="00FC122F" w:rsidRDefault="00FC122F" w:rsidP="00FC122F">
      <w:pPr>
        <w:spacing w:after="0" w:line="240" w:lineRule="auto"/>
        <w:rPr>
          <w:rFonts w:ascii="Times New Roman" w:eastAsia="Times New Roman" w:hAnsi="Times New Roman" w:cs="Times New Roman"/>
          <w:sz w:val="24"/>
          <w:szCs w:val="24"/>
        </w:rPr>
      </w:pPr>
      <w:r w:rsidRPr="00C6766E">
        <w:rPr>
          <w:rFonts w:ascii="Times New Roman" w:eastAsia="Times New Roman" w:hAnsi="Times New Roman" w:cs="Times New Roman"/>
          <w:sz w:val="24"/>
          <w:szCs w:val="24"/>
          <w:highlight w:val="white"/>
        </w:rPr>
        <w:t xml:space="preserve"> </w:t>
      </w:r>
    </w:p>
    <w:p w:rsidR="00FC122F" w:rsidRDefault="00FC122F" w:rsidP="00FC122F">
      <w:pPr>
        <w:spacing w:after="0" w:line="240" w:lineRule="auto"/>
        <w:rPr>
          <w:rFonts w:ascii="Times New Roman" w:eastAsia="Times New Roman" w:hAnsi="Times New Roman" w:cs="Times New Roman"/>
          <w:b/>
          <w:sz w:val="24"/>
          <w:szCs w:val="24"/>
          <w:u w:val="single"/>
        </w:rPr>
      </w:pPr>
    </w:p>
    <w:p w:rsidR="00FC122F" w:rsidRPr="003F142E" w:rsidRDefault="00FC122F" w:rsidP="00FC122F">
      <w:pPr>
        <w:spacing w:after="240" w:line="240" w:lineRule="auto"/>
        <w:rPr>
          <w:sz w:val="12"/>
          <w:szCs w:val="12"/>
        </w:rPr>
      </w:pPr>
      <w:r w:rsidRPr="00C6766E">
        <w:rPr>
          <w:rFonts w:ascii="Times New Roman" w:eastAsia="Times New Roman" w:hAnsi="Times New Roman" w:cs="Times New Roman"/>
          <w:b/>
          <w:sz w:val="24"/>
          <w:szCs w:val="24"/>
          <w:highlight w:val="white"/>
          <w:u w:val="single"/>
        </w:rPr>
        <w:t xml:space="preserve">Elements of the Final </w:t>
      </w:r>
      <w:r>
        <w:rPr>
          <w:rFonts w:ascii="Times New Roman" w:eastAsia="Times New Roman" w:hAnsi="Times New Roman" w:cs="Times New Roman"/>
          <w:b/>
          <w:sz w:val="24"/>
          <w:szCs w:val="24"/>
          <w:highlight w:val="white"/>
          <w:u w:val="single"/>
        </w:rPr>
        <w:t xml:space="preserve">CTI </w:t>
      </w:r>
      <w:r w:rsidRPr="00C6766E">
        <w:rPr>
          <w:rFonts w:ascii="Times New Roman" w:eastAsia="Times New Roman" w:hAnsi="Times New Roman" w:cs="Times New Roman"/>
          <w:b/>
          <w:sz w:val="24"/>
          <w:szCs w:val="24"/>
          <w:highlight w:val="white"/>
          <w:u w:val="single"/>
        </w:rPr>
        <w:t>Curriculum Unit</w:t>
      </w:r>
    </w:p>
    <w:p w:rsidR="00FC122F" w:rsidRPr="00FF01F9" w:rsidRDefault="00FC122F" w:rsidP="00FC122F">
      <w:pPr>
        <w:spacing w:after="0" w:line="240" w:lineRule="auto"/>
        <w:ind w:right="-180"/>
        <w:rPr>
          <w:rFonts w:ascii="Times New Roman" w:eastAsia="Times New Roman" w:hAnsi="Times New Roman" w:cs="Times New Roman"/>
          <w:sz w:val="24"/>
          <w:szCs w:val="24"/>
        </w:rPr>
      </w:pPr>
      <w:r>
        <w:rPr>
          <w:rFonts w:ascii="Times New Roman" w:eastAsia="Times New Roman" w:hAnsi="Times New Roman" w:cs="Times New Roman"/>
          <w:b/>
          <w:sz w:val="24"/>
          <w:szCs w:val="24"/>
          <w:highlight w:val="white"/>
        </w:rPr>
        <w:lastRenderedPageBreak/>
        <w:t xml:space="preserve">Completed Cover Sheet </w:t>
      </w:r>
      <w:r w:rsidRPr="004D0574">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Includes</w:t>
      </w:r>
      <w:r w:rsidRPr="00FF01F9">
        <w:rPr>
          <w:rFonts w:ascii="Times New Roman" w:eastAsia="Times New Roman" w:hAnsi="Times New Roman" w:cs="Times New Roman"/>
          <w:sz w:val="24"/>
          <w:szCs w:val="24"/>
          <w:highlight w:val="white"/>
        </w:rPr>
        <w:t xml:space="preserve"> subject and grade level recommendations for teaching your unit, keywords, link to </w:t>
      </w:r>
      <w:r w:rsidRPr="00FF01F9">
        <w:rPr>
          <w:rFonts w:ascii="Times New Roman" w:eastAsia="Times New Roman" w:hAnsi="Times New Roman" w:cs="Times New Roman"/>
          <w:i/>
          <w:sz w:val="24"/>
          <w:szCs w:val="24"/>
          <w:highlight w:val="white"/>
        </w:rPr>
        <w:t>Appendix 1: Teaching Standards</w:t>
      </w:r>
      <w:r w:rsidRPr="00FF01F9">
        <w:rPr>
          <w:rFonts w:ascii="Times New Roman" w:eastAsia="Times New Roman" w:hAnsi="Times New Roman" w:cs="Times New Roman"/>
          <w:sz w:val="24"/>
          <w:szCs w:val="24"/>
          <w:highlight w:val="white"/>
        </w:rPr>
        <w:t>, a 150-200 word synopsis, and statements of your plans to teach the unit and permission for CTI to publish your unit online.</w:t>
      </w:r>
    </w:p>
    <w:p w:rsidR="00FC122F" w:rsidRPr="00FF01F9" w:rsidRDefault="00FC122F" w:rsidP="00FC122F">
      <w:pPr>
        <w:pStyle w:val="ListParagraph"/>
        <w:spacing w:after="0" w:line="240" w:lineRule="auto"/>
        <w:ind w:left="90"/>
        <w:rPr>
          <w:rFonts w:ascii="Times New Roman" w:eastAsia="Times New Roman" w:hAnsi="Times New Roman" w:cs="Times New Roman"/>
          <w:sz w:val="24"/>
          <w:szCs w:val="24"/>
        </w:rPr>
      </w:pPr>
    </w:p>
    <w:p w:rsidR="00FC122F" w:rsidRPr="00FF01F9" w:rsidRDefault="00FC122F" w:rsidP="00FC122F">
      <w:pPr>
        <w:spacing w:after="0" w:line="240" w:lineRule="auto"/>
        <w:rPr>
          <w:rFonts w:ascii="Times New Roman" w:eastAsia="Times New Roman" w:hAnsi="Times New Roman" w:cs="Times New Roman"/>
          <w:sz w:val="24"/>
          <w:szCs w:val="24"/>
        </w:rPr>
      </w:pPr>
      <w:r w:rsidRPr="00FF01F9">
        <w:rPr>
          <w:rFonts w:ascii="Times New Roman" w:eastAsia="Times New Roman" w:hAnsi="Times New Roman" w:cs="Times New Roman"/>
          <w:b/>
          <w:sz w:val="24"/>
          <w:szCs w:val="24"/>
        </w:rPr>
        <w:t xml:space="preserve">Introduction </w:t>
      </w:r>
      <w:r w:rsidRPr="00FF01F9">
        <w:rPr>
          <w:rFonts w:ascii="Times New Roman" w:eastAsia="Times New Roman" w:hAnsi="Times New Roman" w:cs="Times New Roman"/>
          <w:sz w:val="24"/>
          <w:szCs w:val="24"/>
        </w:rPr>
        <w:t>– (About 2 pages total</w:t>
      </w:r>
      <w:r>
        <w:rPr>
          <w:rFonts w:ascii="Times New Roman" w:eastAsia="Times New Roman" w:hAnsi="Times New Roman" w:cs="Times New Roman"/>
          <w:sz w:val="24"/>
          <w:szCs w:val="24"/>
        </w:rPr>
        <w:t>, including your rationale, school/student demographics and unit goals</w:t>
      </w:r>
      <w:r w:rsidRPr="00FF01F9">
        <w:rPr>
          <w:rFonts w:ascii="Times New Roman" w:eastAsia="Times New Roman" w:hAnsi="Times New Roman" w:cs="Times New Roman"/>
          <w:sz w:val="24"/>
          <w:szCs w:val="24"/>
        </w:rPr>
        <w:t>) Tell why you chose THIS topic. Why is it important? What interested you about it? What will interest your students about it and how will it serve to advance their learning?</w:t>
      </w:r>
      <w:r>
        <w:rPr>
          <w:rFonts w:ascii="Times New Roman" w:eastAsia="Times New Roman" w:hAnsi="Times New Roman" w:cs="Times New Roman"/>
          <w:sz w:val="24"/>
          <w:szCs w:val="24"/>
        </w:rPr>
        <w:t xml:space="preserve"> What do you aim to accomplish?</w:t>
      </w:r>
      <w:r w:rsidRPr="00FF01F9">
        <w:rPr>
          <w:rFonts w:ascii="Times New Roman" w:eastAsia="Times New Roman" w:hAnsi="Times New Roman" w:cs="Times New Roman"/>
          <w:sz w:val="24"/>
          <w:szCs w:val="24"/>
        </w:rPr>
        <w:t xml:space="preserve"> Start with something catchy to grab the reader’s interest and then explain how it meets your students’ needs. </w:t>
      </w:r>
      <w:r w:rsidRPr="00FF01F9">
        <w:rPr>
          <w:rFonts w:ascii="Times New Roman" w:eastAsia="Times New Roman" w:hAnsi="Times New Roman" w:cs="Times New Roman"/>
          <w:sz w:val="24"/>
          <w:szCs w:val="24"/>
          <w:highlight w:val="white"/>
        </w:rPr>
        <w:t>Your in</w:t>
      </w:r>
      <w:r>
        <w:rPr>
          <w:rFonts w:ascii="Times New Roman" w:eastAsia="Times New Roman" w:hAnsi="Times New Roman" w:cs="Times New Roman"/>
          <w:sz w:val="24"/>
          <w:szCs w:val="24"/>
          <w:highlight w:val="white"/>
        </w:rPr>
        <w:t xml:space="preserve">troduction gives the background, context and goals </w:t>
      </w:r>
      <w:r w:rsidRPr="00FF01F9">
        <w:rPr>
          <w:rFonts w:ascii="Times New Roman" w:eastAsia="Times New Roman" w:hAnsi="Times New Roman" w:cs="Times New Roman"/>
          <w:sz w:val="24"/>
          <w:szCs w:val="24"/>
          <w:highlight w:val="white"/>
        </w:rPr>
        <w:t>for developing your unit.</w:t>
      </w:r>
    </w:p>
    <w:p w:rsidR="00FC122F" w:rsidRPr="00FF01F9" w:rsidRDefault="00FC122F" w:rsidP="00FC122F">
      <w:pPr>
        <w:spacing w:after="0" w:line="240" w:lineRule="auto"/>
        <w:ind w:left="450"/>
        <w:rPr>
          <w:rFonts w:ascii="Times New Roman" w:eastAsia="Times New Roman" w:hAnsi="Times New Roman" w:cs="Times New Roman"/>
          <w:sz w:val="24"/>
          <w:szCs w:val="24"/>
        </w:rPr>
      </w:pPr>
    </w:p>
    <w:p w:rsidR="00FC122F" w:rsidRPr="00F74FA4" w:rsidRDefault="00FC122F" w:rsidP="00FC122F">
      <w:pPr>
        <w:tabs>
          <w:tab w:val="left" w:pos="450"/>
        </w:tabs>
        <w:spacing w:after="0" w:line="240" w:lineRule="auto"/>
      </w:pPr>
      <w:r w:rsidRPr="00BF070C">
        <w:rPr>
          <w:rFonts w:ascii="Times New Roman" w:eastAsia="Times New Roman" w:hAnsi="Times New Roman" w:cs="Times New Roman"/>
          <w:sz w:val="24"/>
          <w:szCs w:val="24"/>
          <w:highlight w:val="white"/>
        </w:rPr>
        <w:t>Rationale – (1 page or less) Provide the overall pictur</w:t>
      </w:r>
      <w:r>
        <w:rPr>
          <w:rFonts w:ascii="Times New Roman" w:eastAsia="Times New Roman" w:hAnsi="Times New Roman" w:cs="Times New Roman"/>
          <w:sz w:val="24"/>
          <w:szCs w:val="24"/>
          <w:highlight w:val="white"/>
        </w:rPr>
        <w:t>e of why you’</w:t>
      </w:r>
      <w:r w:rsidRPr="00BF070C">
        <w:rPr>
          <w:rFonts w:ascii="Times New Roman" w:eastAsia="Times New Roman" w:hAnsi="Times New Roman" w:cs="Times New Roman"/>
          <w:sz w:val="24"/>
          <w:szCs w:val="24"/>
          <w:highlight w:val="white"/>
        </w:rPr>
        <w:t>re creating this unit and how it wi</w:t>
      </w:r>
      <w:r>
        <w:rPr>
          <w:rFonts w:ascii="Times New Roman" w:eastAsia="Times New Roman" w:hAnsi="Times New Roman" w:cs="Times New Roman"/>
          <w:sz w:val="24"/>
          <w:szCs w:val="24"/>
          <w:highlight w:val="white"/>
        </w:rPr>
        <w:t>ll help the students you teach.</w:t>
      </w:r>
    </w:p>
    <w:p w:rsidR="00FC122F" w:rsidRPr="00F74FA4" w:rsidRDefault="00FC122F" w:rsidP="00FC122F">
      <w:pPr>
        <w:pStyle w:val="ListParagraph"/>
        <w:tabs>
          <w:tab w:val="left" w:pos="450"/>
        </w:tabs>
        <w:spacing w:after="0" w:line="240" w:lineRule="auto"/>
        <w:ind w:left="180"/>
      </w:pPr>
    </w:p>
    <w:p w:rsidR="00FC122F" w:rsidRPr="00BF070C" w:rsidRDefault="00FC122F" w:rsidP="00FC122F">
      <w:pPr>
        <w:tabs>
          <w:tab w:val="left" w:pos="450"/>
        </w:tabs>
        <w:spacing w:after="0" w:line="240" w:lineRule="auto"/>
        <w:rPr>
          <w:rFonts w:ascii="Times New Roman" w:eastAsia="Times New Roman" w:hAnsi="Times New Roman" w:cs="Times New Roman"/>
          <w:sz w:val="24"/>
          <w:szCs w:val="24"/>
          <w:highlight w:val="white"/>
        </w:rPr>
      </w:pPr>
      <w:r w:rsidRPr="00BF070C">
        <w:rPr>
          <w:rFonts w:ascii="Times New Roman" w:eastAsia="Times New Roman" w:hAnsi="Times New Roman" w:cs="Times New Roman"/>
          <w:sz w:val="24"/>
          <w:szCs w:val="24"/>
          <w:highlight w:val="white"/>
        </w:rPr>
        <w:t xml:space="preserve">School/Student Demographics – (A paragraph or two) </w:t>
      </w:r>
      <w:proofErr w:type="gramStart"/>
      <w:r w:rsidRPr="00BF070C">
        <w:rPr>
          <w:rFonts w:ascii="Times New Roman" w:eastAsia="Times New Roman" w:hAnsi="Times New Roman" w:cs="Times New Roman"/>
          <w:sz w:val="24"/>
          <w:szCs w:val="24"/>
          <w:highlight w:val="white"/>
        </w:rPr>
        <w:t>Explain</w:t>
      </w:r>
      <w:proofErr w:type="gramEnd"/>
      <w:r w:rsidRPr="00BF070C">
        <w:rPr>
          <w:rFonts w:ascii="Times New Roman" w:eastAsia="Times New Roman" w:hAnsi="Times New Roman" w:cs="Times New Roman"/>
          <w:sz w:val="24"/>
          <w:szCs w:val="24"/>
          <w:highlight w:val="white"/>
        </w:rPr>
        <w:t xml:space="preserve"> the context for creating and teaching your unit. This is a narrative description of your classroom and school setting, including relevant demographics, class size, grade level, subject, and relevant characteristics of students targeted for the unit and your teaching situation that influenced formulation of the unit. Please remember this information will be published online, so it’s important to be objective and tactful.</w:t>
      </w:r>
    </w:p>
    <w:p w:rsidR="00FC122F" w:rsidRPr="00F74FA4" w:rsidRDefault="00FC122F" w:rsidP="00FC122F">
      <w:pPr>
        <w:tabs>
          <w:tab w:val="left" w:pos="450"/>
        </w:tabs>
        <w:spacing w:after="0" w:line="240" w:lineRule="auto"/>
        <w:rPr>
          <w:rFonts w:ascii="Times New Roman" w:eastAsia="Times New Roman" w:hAnsi="Times New Roman" w:cs="Times New Roman"/>
          <w:sz w:val="24"/>
          <w:szCs w:val="24"/>
          <w:highlight w:val="white"/>
        </w:rPr>
      </w:pPr>
    </w:p>
    <w:p w:rsidR="00FC122F" w:rsidRPr="003C7658" w:rsidRDefault="00FC122F" w:rsidP="00FC122F">
      <w:pPr>
        <w:tabs>
          <w:tab w:val="left" w:pos="450"/>
        </w:tabs>
        <w:spacing w:after="0" w:line="240" w:lineRule="auto"/>
      </w:pPr>
      <w:r w:rsidRPr="00BF070C">
        <w:rPr>
          <w:rFonts w:ascii="Times New Roman" w:eastAsia="Times New Roman" w:hAnsi="Times New Roman" w:cs="Times New Roman"/>
          <w:sz w:val="24"/>
          <w:szCs w:val="24"/>
          <w:highlight w:val="white"/>
        </w:rPr>
        <w:t xml:space="preserve">Unit Goals – (1 page or less) </w:t>
      </w:r>
      <w:proofErr w:type="gramStart"/>
      <w:r w:rsidRPr="00BF070C">
        <w:rPr>
          <w:rFonts w:ascii="Times New Roman" w:eastAsia="Times New Roman" w:hAnsi="Times New Roman" w:cs="Times New Roman"/>
          <w:sz w:val="24"/>
          <w:szCs w:val="24"/>
          <w:highlight w:val="white"/>
        </w:rPr>
        <w:t>Provide</w:t>
      </w:r>
      <w:proofErr w:type="gramEnd"/>
      <w:r w:rsidRPr="00BF070C">
        <w:rPr>
          <w:rFonts w:ascii="Times New Roman" w:eastAsia="Times New Roman" w:hAnsi="Times New Roman" w:cs="Times New Roman"/>
          <w:sz w:val="24"/>
          <w:szCs w:val="24"/>
          <w:highlight w:val="white"/>
        </w:rPr>
        <w:t xml:space="preserve"> a concise overview of your goals for the unit. Briefly describe your goals as they relate to established teaching standards, and refer readers to your </w:t>
      </w:r>
      <w:r w:rsidRPr="00BF070C">
        <w:rPr>
          <w:rFonts w:ascii="Times New Roman" w:eastAsia="Times New Roman" w:hAnsi="Times New Roman" w:cs="Times New Roman"/>
          <w:i/>
          <w:sz w:val="24"/>
          <w:szCs w:val="24"/>
          <w:highlight w:val="white"/>
        </w:rPr>
        <w:t>Appendix 1: Teaching Standards</w:t>
      </w:r>
      <w:r w:rsidRPr="00BF070C">
        <w:rPr>
          <w:rFonts w:ascii="Times New Roman" w:eastAsia="Times New Roman" w:hAnsi="Times New Roman" w:cs="Times New Roman"/>
          <w:sz w:val="24"/>
          <w:szCs w:val="24"/>
          <w:highlight w:val="white"/>
        </w:rPr>
        <w:t xml:space="preserve"> for details.</w:t>
      </w:r>
      <w:r w:rsidRPr="00BF070C">
        <w:rPr>
          <w:rFonts w:ascii="Times New Roman" w:eastAsia="Times New Roman" w:hAnsi="Times New Roman" w:cs="Times New Roman"/>
          <w:sz w:val="24"/>
          <w:szCs w:val="24"/>
        </w:rPr>
        <w:t xml:space="preserve"> This section is a description of what you aim to accomplish with your students (not a list of objectives).</w:t>
      </w:r>
    </w:p>
    <w:p w:rsidR="00FC122F" w:rsidRPr="00FF01F9" w:rsidRDefault="00FC122F" w:rsidP="00FC122F">
      <w:pPr>
        <w:spacing w:after="0" w:line="240" w:lineRule="auto"/>
        <w:rPr>
          <w:sz w:val="24"/>
          <w:szCs w:val="24"/>
        </w:rPr>
      </w:pPr>
    </w:p>
    <w:p w:rsidR="00FC122F" w:rsidRPr="003C7658" w:rsidRDefault="00FC122F" w:rsidP="00FC122F">
      <w:pPr>
        <w:spacing w:after="0" w:line="240" w:lineRule="auto"/>
      </w:pPr>
      <w:r w:rsidRPr="00FF01F9">
        <w:rPr>
          <w:rFonts w:ascii="Times New Roman" w:eastAsia="Times New Roman" w:hAnsi="Times New Roman" w:cs="Times New Roman"/>
          <w:b/>
          <w:sz w:val="24"/>
          <w:szCs w:val="24"/>
          <w:highlight w:val="white"/>
        </w:rPr>
        <w:t>Content Research</w:t>
      </w:r>
      <w:r>
        <w:rPr>
          <w:rFonts w:ascii="Times New Roman" w:eastAsia="Times New Roman" w:hAnsi="Times New Roman" w:cs="Times New Roman"/>
          <w:sz w:val="24"/>
          <w:szCs w:val="24"/>
          <w:highlight w:val="white"/>
        </w:rPr>
        <w:t xml:space="preserve"> – (about 4</w:t>
      </w:r>
      <w:r w:rsidRPr="00FF01F9">
        <w:rPr>
          <w:rFonts w:ascii="Times New Roman" w:eastAsia="Times New Roman" w:hAnsi="Times New Roman" w:cs="Times New Roman"/>
          <w:sz w:val="24"/>
          <w:szCs w:val="24"/>
          <w:highlight w:val="white"/>
        </w:rPr>
        <w:t>-8 pages) Share what you learned about the content – through the seminar and your own research – that informs your curriculum unit.  Include what you and other teachers need to know about this topic as it relates to your curriculum unit. This is an overview of the content needed to understand the topic and inspire students. It includes information that may or may not be taught directly to students, but is helpful for teachers who teach your unit. Be sure to fully cite your sources, including numbered citations.</w:t>
      </w:r>
    </w:p>
    <w:p w:rsidR="00FC122F" w:rsidRPr="00FF01F9" w:rsidRDefault="00FC122F" w:rsidP="00FC122F">
      <w:pPr>
        <w:pStyle w:val="ListParagraph"/>
        <w:spacing w:after="0" w:line="240" w:lineRule="auto"/>
        <w:ind w:left="90"/>
        <w:rPr>
          <w:sz w:val="24"/>
          <w:szCs w:val="24"/>
        </w:rPr>
      </w:pPr>
    </w:p>
    <w:p w:rsidR="00FC122F" w:rsidRPr="003C7658" w:rsidRDefault="00FC122F" w:rsidP="00FC122F">
      <w:pPr>
        <w:spacing w:after="0" w:line="240" w:lineRule="auto"/>
      </w:pPr>
      <w:r w:rsidRPr="00FF01F9">
        <w:rPr>
          <w:rFonts w:ascii="Times New Roman" w:eastAsia="Times New Roman" w:hAnsi="Times New Roman" w:cs="Times New Roman"/>
          <w:b/>
          <w:sz w:val="24"/>
          <w:szCs w:val="24"/>
          <w:highlight w:val="white"/>
        </w:rPr>
        <w:t xml:space="preserve">Instructional Implementation – </w:t>
      </w:r>
      <w:r w:rsidRPr="00FF01F9">
        <w:rPr>
          <w:rFonts w:ascii="Times New Roman" w:eastAsia="Times New Roman" w:hAnsi="Times New Roman" w:cs="Times New Roman"/>
          <w:sz w:val="24"/>
          <w:szCs w:val="24"/>
          <w:highlight w:val="white"/>
        </w:rPr>
        <w:t>(about 4-10 pages) Explain how will you address and implement this topic in your classroom, fully describing teaching strategies, activities and assessments. Present a unified, coherent teaching plan for addressing your unit objectives.</w:t>
      </w:r>
    </w:p>
    <w:p w:rsidR="00FC122F" w:rsidRPr="00FF01F9" w:rsidRDefault="00FC122F" w:rsidP="00FC122F">
      <w:pPr>
        <w:spacing w:after="0" w:line="240" w:lineRule="auto"/>
        <w:ind w:left="450"/>
        <w:rPr>
          <w:sz w:val="24"/>
          <w:szCs w:val="24"/>
        </w:rPr>
      </w:pPr>
    </w:p>
    <w:p w:rsidR="00FC122F" w:rsidRPr="003C7658" w:rsidRDefault="00FC122F" w:rsidP="00FC122F">
      <w:pPr>
        <w:tabs>
          <w:tab w:val="left" w:pos="450"/>
        </w:tabs>
        <w:spacing w:after="0" w:line="240" w:lineRule="auto"/>
      </w:pPr>
      <w:r w:rsidRPr="00BF070C">
        <w:rPr>
          <w:rFonts w:ascii="Times New Roman" w:eastAsia="Times New Roman" w:hAnsi="Times New Roman" w:cs="Times New Roman"/>
          <w:sz w:val="24"/>
          <w:szCs w:val="24"/>
          <w:highlight w:val="white"/>
        </w:rPr>
        <w:t>Teaching strategies – Describe the general teaching strategies and the sequence you will use and why. Provide detailed instructions for original strategies you’ve developed, but simply refer readers to another source for common strategies like Socratic seminars or journaling.</w:t>
      </w:r>
    </w:p>
    <w:p w:rsidR="00FC122F" w:rsidRPr="00FF01F9" w:rsidRDefault="00FC122F" w:rsidP="00FC122F">
      <w:pPr>
        <w:spacing w:after="0" w:line="240" w:lineRule="auto"/>
        <w:ind w:firstLine="180"/>
        <w:rPr>
          <w:sz w:val="24"/>
          <w:szCs w:val="24"/>
        </w:rPr>
      </w:pPr>
    </w:p>
    <w:p w:rsidR="00FC122F" w:rsidRPr="003C7658" w:rsidRDefault="00FC122F" w:rsidP="00FC122F">
      <w:pPr>
        <w:tabs>
          <w:tab w:val="left" w:pos="450"/>
        </w:tabs>
        <w:spacing w:after="0" w:line="240" w:lineRule="auto"/>
        <w:ind w:right="-180"/>
      </w:pPr>
      <w:r w:rsidRPr="00BF070C">
        <w:rPr>
          <w:rFonts w:ascii="Times New Roman" w:eastAsia="Times New Roman" w:hAnsi="Times New Roman" w:cs="Times New Roman"/>
          <w:sz w:val="24"/>
          <w:szCs w:val="24"/>
          <w:highlight w:val="white"/>
        </w:rPr>
        <w:t>Classroom lessons/activities – Provide three or more detailed examples of original lesson plans, methods and activities, with descriptions and easy to follow instructions for other teachers.</w:t>
      </w:r>
      <w:r>
        <w:rPr>
          <w:rFonts w:ascii="Times New Roman" w:eastAsia="Times New Roman" w:hAnsi="Times New Roman" w:cs="Times New Roman"/>
          <w:sz w:val="24"/>
          <w:szCs w:val="24"/>
          <w:highlight w:val="white"/>
        </w:rPr>
        <w:t xml:space="preserve"> </w:t>
      </w:r>
      <w:r w:rsidRPr="00BF070C">
        <w:rPr>
          <w:rFonts w:ascii="Times New Roman" w:eastAsia="Times New Roman" w:hAnsi="Times New Roman" w:cs="Times New Roman"/>
          <w:sz w:val="24"/>
          <w:szCs w:val="24"/>
          <w:highlight w:val="white"/>
        </w:rPr>
        <w:t>Teaching materials or student handouts should be located in the numbered appendix at the end of your unit. Make references to specific appendices by their numbers.</w:t>
      </w:r>
    </w:p>
    <w:p w:rsidR="00FC122F" w:rsidRPr="00FF01F9" w:rsidRDefault="00FC122F" w:rsidP="00FC122F">
      <w:pPr>
        <w:spacing w:after="0" w:line="240" w:lineRule="auto"/>
        <w:ind w:firstLine="180"/>
        <w:rPr>
          <w:sz w:val="24"/>
          <w:szCs w:val="24"/>
        </w:rPr>
      </w:pPr>
    </w:p>
    <w:p w:rsidR="00FC122F" w:rsidRPr="003C7658" w:rsidRDefault="00FC122F" w:rsidP="00FC122F">
      <w:pPr>
        <w:tabs>
          <w:tab w:val="left" w:pos="450"/>
        </w:tabs>
        <w:spacing w:after="0" w:line="240" w:lineRule="auto"/>
      </w:pPr>
      <w:r w:rsidRPr="00BF070C">
        <w:rPr>
          <w:rFonts w:ascii="Times New Roman" w:eastAsia="Times New Roman" w:hAnsi="Times New Roman" w:cs="Times New Roman"/>
          <w:sz w:val="24"/>
          <w:szCs w:val="24"/>
        </w:rPr>
        <w:lastRenderedPageBreak/>
        <w:t>Assessments</w:t>
      </w:r>
      <w:r w:rsidRPr="00BF070C">
        <w:rPr>
          <w:rFonts w:ascii="Times New Roman" w:eastAsia="Times New Roman" w:hAnsi="Times New Roman" w:cs="Times New Roman"/>
          <w:b/>
          <w:sz w:val="24"/>
          <w:szCs w:val="24"/>
        </w:rPr>
        <w:t xml:space="preserve"> </w:t>
      </w:r>
      <w:r w:rsidRPr="00BF070C">
        <w:rPr>
          <w:rFonts w:ascii="Times New Roman" w:eastAsia="Times New Roman" w:hAnsi="Times New Roman" w:cs="Times New Roman"/>
          <w:sz w:val="24"/>
          <w:szCs w:val="24"/>
        </w:rPr>
        <w:t>– Include information on how you will assess student learning related to the unit. This may include tests, surveys, rubrics, projects, a culminating activity, etc. Share any assessment documents as appendices.</w:t>
      </w:r>
    </w:p>
    <w:p w:rsidR="00FC122F" w:rsidRPr="00FF01F9" w:rsidRDefault="00FC122F" w:rsidP="00FC122F">
      <w:pPr>
        <w:spacing w:after="0" w:line="240" w:lineRule="auto"/>
        <w:ind w:left="90"/>
        <w:rPr>
          <w:sz w:val="24"/>
          <w:szCs w:val="24"/>
        </w:rPr>
      </w:pPr>
    </w:p>
    <w:p w:rsidR="00FC122F" w:rsidRPr="0094781B" w:rsidRDefault="00FC122F" w:rsidP="00FC122F">
      <w:pPr>
        <w:spacing w:after="0" w:line="240" w:lineRule="auto"/>
        <w:rPr>
          <w:rFonts w:ascii="Times New Roman" w:eastAsia="Times New Roman" w:hAnsi="Times New Roman" w:cs="Times New Roman"/>
          <w:sz w:val="24"/>
          <w:szCs w:val="24"/>
          <w:highlight w:val="white"/>
        </w:rPr>
      </w:pPr>
      <w:r w:rsidRPr="00FF01F9">
        <w:rPr>
          <w:rFonts w:ascii="Times New Roman" w:eastAsia="Times New Roman" w:hAnsi="Times New Roman" w:cs="Times New Roman"/>
          <w:b/>
          <w:sz w:val="24"/>
          <w:szCs w:val="24"/>
          <w:highlight w:val="white"/>
        </w:rPr>
        <w:t>Appendix 1: Teaching Standards</w:t>
      </w:r>
      <w:r w:rsidRPr="00FF01F9">
        <w:rPr>
          <w:rFonts w:ascii="Times New Roman" w:eastAsia="Times New Roman" w:hAnsi="Times New Roman" w:cs="Times New Roman"/>
          <w:sz w:val="24"/>
          <w:szCs w:val="24"/>
          <w:highlight w:val="white"/>
        </w:rPr>
        <w:t xml:space="preserve"> – A single page </w:t>
      </w:r>
      <w:r>
        <w:rPr>
          <w:rFonts w:ascii="Times New Roman" w:eastAsia="Times New Roman" w:hAnsi="Times New Roman" w:cs="Times New Roman"/>
          <w:sz w:val="24"/>
          <w:szCs w:val="24"/>
          <w:highlight w:val="white"/>
        </w:rPr>
        <w:t>stating</w:t>
      </w:r>
      <w:r w:rsidRPr="00FF01F9">
        <w:rPr>
          <w:rFonts w:ascii="Times New Roman" w:eastAsia="Times New Roman" w:hAnsi="Times New Roman" w:cs="Times New Roman"/>
          <w:sz w:val="24"/>
          <w:szCs w:val="24"/>
          <w:highlight w:val="white"/>
        </w:rPr>
        <w:t xml:space="preserve"> key teaching standards the unit implements in a significant way, </w:t>
      </w:r>
      <w:r>
        <w:rPr>
          <w:rFonts w:ascii="Times New Roman" w:eastAsia="Times New Roman" w:hAnsi="Times New Roman" w:cs="Times New Roman"/>
          <w:sz w:val="24"/>
          <w:szCs w:val="24"/>
          <w:highlight w:val="white"/>
        </w:rPr>
        <w:t xml:space="preserve">with a description in your own words about how your unit addresses each of the standards. </w:t>
      </w:r>
      <w:r w:rsidRPr="00FF01F9">
        <w:rPr>
          <w:rFonts w:ascii="Times New Roman" w:eastAsia="Times New Roman" w:hAnsi="Times New Roman" w:cs="Times New Roman"/>
          <w:sz w:val="24"/>
          <w:szCs w:val="24"/>
          <w:highlight w:val="white"/>
        </w:rPr>
        <w:t xml:space="preserve">Include references to seminar content as it relates to district, North Carolina or other established teaching standards followed by </w:t>
      </w:r>
      <w:r>
        <w:rPr>
          <w:rFonts w:ascii="Times New Roman" w:eastAsia="Times New Roman" w:hAnsi="Times New Roman" w:cs="Times New Roman"/>
          <w:sz w:val="24"/>
          <w:szCs w:val="24"/>
          <w:highlight w:val="white"/>
        </w:rPr>
        <w:t>CMS</w:t>
      </w:r>
      <w:r w:rsidRPr="00FF01F9">
        <w:rPr>
          <w:rFonts w:ascii="Times New Roman" w:eastAsia="Times New Roman" w:hAnsi="Times New Roman" w:cs="Times New Roman"/>
          <w:sz w:val="24"/>
          <w:szCs w:val="24"/>
          <w:highlight w:val="white"/>
        </w:rPr>
        <w:t>.</w:t>
      </w:r>
    </w:p>
    <w:p w:rsidR="00FC122F" w:rsidRPr="00FF01F9" w:rsidRDefault="00FC122F" w:rsidP="00FC122F">
      <w:pPr>
        <w:spacing w:after="0" w:line="240" w:lineRule="auto"/>
        <w:ind w:left="90"/>
        <w:rPr>
          <w:sz w:val="24"/>
          <w:szCs w:val="24"/>
        </w:rPr>
      </w:pPr>
    </w:p>
    <w:p w:rsidR="00FC122F" w:rsidRPr="003C7658" w:rsidRDefault="00FC122F" w:rsidP="00FC122F">
      <w:pPr>
        <w:tabs>
          <w:tab w:val="left" w:pos="9270"/>
        </w:tabs>
        <w:spacing w:after="0" w:line="240" w:lineRule="auto"/>
      </w:pPr>
      <w:r w:rsidRPr="00FF01F9">
        <w:rPr>
          <w:rFonts w:ascii="Times New Roman" w:eastAsia="Times New Roman" w:hAnsi="Times New Roman" w:cs="Times New Roman"/>
          <w:b/>
          <w:sz w:val="24"/>
          <w:szCs w:val="24"/>
          <w:highlight w:val="white"/>
        </w:rPr>
        <w:t>Additional Numbered Appendices</w:t>
      </w:r>
      <w:r w:rsidRPr="00FF01F9">
        <w:rPr>
          <w:rFonts w:ascii="Times New Roman" w:eastAsia="Times New Roman" w:hAnsi="Times New Roman" w:cs="Times New Roman"/>
          <w:sz w:val="24"/>
          <w:szCs w:val="24"/>
          <w:highlight w:val="white"/>
        </w:rPr>
        <w:t xml:space="preserve"> – Other documents needed to implement the unit: materials lists,</w:t>
      </w:r>
      <w:r>
        <w:rPr>
          <w:rFonts w:ascii="Times New Roman" w:eastAsia="Times New Roman" w:hAnsi="Times New Roman" w:cs="Times New Roman"/>
          <w:sz w:val="24"/>
          <w:szCs w:val="24"/>
          <w:highlight w:val="white"/>
        </w:rPr>
        <w:t xml:space="preserve"> vocabulary lists,</w:t>
      </w:r>
      <w:r w:rsidRPr="00FF01F9">
        <w:rPr>
          <w:rFonts w:ascii="Times New Roman" w:eastAsia="Times New Roman" w:hAnsi="Times New Roman" w:cs="Times New Roman"/>
          <w:sz w:val="24"/>
          <w:szCs w:val="24"/>
          <w:highlight w:val="white"/>
        </w:rPr>
        <w:t xml:space="preserve"> teaching materials, original worksheets, activity handouts, assessments, charts, etc.</w:t>
      </w:r>
    </w:p>
    <w:p w:rsidR="00FC122F" w:rsidRPr="00FF01F9" w:rsidRDefault="00FC122F" w:rsidP="00FC122F">
      <w:pPr>
        <w:spacing w:after="0" w:line="240" w:lineRule="auto"/>
        <w:ind w:left="90"/>
        <w:rPr>
          <w:sz w:val="24"/>
          <w:szCs w:val="24"/>
        </w:rPr>
      </w:pPr>
    </w:p>
    <w:p w:rsidR="00FC122F" w:rsidRPr="003C7658" w:rsidRDefault="00FC122F" w:rsidP="00FC122F">
      <w:pPr>
        <w:spacing w:after="0" w:line="240" w:lineRule="auto"/>
        <w:ind w:right="-180"/>
      </w:pPr>
      <w:r w:rsidRPr="00FF01F9">
        <w:rPr>
          <w:rFonts w:ascii="Times New Roman" w:eastAsia="Times New Roman" w:hAnsi="Times New Roman" w:cs="Times New Roman"/>
          <w:b/>
          <w:sz w:val="24"/>
          <w:szCs w:val="24"/>
          <w:highlight w:val="white"/>
        </w:rPr>
        <w:t>Student Resources</w:t>
      </w:r>
      <w:r w:rsidRPr="00FF01F9">
        <w:rPr>
          <w:rFonts w:ascii="Times New Roman" w:eastAsia="Times New Roman" w:hAnsi="Times New Roman" w:cs="Times New Roman"/>
          <w:sz w:val="24"/>
          <w:szCs w:val="24"/>
          <w:highlight w:val="white"/>
        </w:rPr>
        <w:t xml:space="preserve"> – An annotated list of resources especially helpful for your students, including reading lists, websites, project ideas, etc.  Describe what they are and how they are useful</w:t>
      </w:r>
      <w:r w:rsidRPr="00FF01F9">
        <w:rPr>
          <w:rFonts w:ascii="Times New Roman" w:eastAsia="Times New Roman" w:hAnsi="Times New Roman" w:cs="Times New Roman"/>
          <w:sz w:val="24"/>
          <w:szCs w:val="24"/>
        </w:rPr>
        <w:t>.</w:t>
      </w:r>
    </w:p>
    <w:p w:rsidR="00FC122F" w:rsidRPr="00FF01F9" w:rsidRDefault="00FC122F" w:rsidP="00FC122F">
      <w:pPr>
        <w:spacing w:after="0" w:line="240" w:lineRule="auto"/>
        <w:ind w:left="90"/>
        <w:rPr>
          <w:sz w:val="24"/>
          <w:szCs w:val="24"/>
        </w:rPr>
      </w:pPr>
    </w:p>
    <w:p w:rsidR="00FC122F" w:rsidRPr="00C6766E" w:rsidRDefault="00FC122F" w:rsidP="00FC122F">
      <w:pPr>
        <w:spacing w:after="0" w:line="240" w:lineRule="auto"/>
      </w:pPr>
      <w:r w:rsidRPr="00FF01F9">
        <w:rPr>
          <w:rFonts w:ascii="Times New Roman" w:eastAsia="Times New Roman" w:hAnsi="Times New Roman" w:cs="Times New Roman"/>
          <w:b/>
          <w:sz w:val="24"/>
          <w:szCs w:val="24"/>
          <w:highlight w:val="white"/>
        </w:rPr>
        <w:t>Teacher Resources</w:t>
      </w:r>
      <w:r w:rsidRPr="00FF01F9">
        <w:rPr>
          <w:rFonts w:ascii="Times New Roman" w:eastAsia="Times New Roman" w:hAnsi="Times New Roman" w:cs="Times New Roman"/>
          <w:sz w:val="24"/>
          <w:szCs w:val="24"/>
          <w:highlight w:val="white"/>
        </w:rPr>
        <w:t xml:space="preserve"> – An annotated list of resources especially helpful for teachers who may implement your unit, including reading lists, websites, project ideas, etc.  Describe what they are and how they are useful</w:t>
      </w:r>
      <w:r w:rsidRPr="00FF01F9">
        <w:rPr>
          <w:rFonts w:ascii="Times New Roman" w:eastAsia="Times New Roman" w:hAnsi="Times New Roman" w:cs="Times New Roman"/>
          <w:sz w:val="24"/>
          <w:szCs w:val="24"/>
        </w:rPr>
        <w:t>.</w:t>
      </w:r>
    </w:p>
    <w:p w:rsidR="00FC122F" w:rsidRPr="00FF01F9" w:rsidRDefault="00FC122F" w:rsidP="00FC122F">
      <w:pPr>
        <w:pStyle w:val="ListParagraph"/>
        <w:spacing w:after="0" w:line="240" w:lineRule="auto"/>
        <w:ind w:left="450"/>
        <w:rPr>
          <w:rFonts w:ascii="Times New Roman" w:eastAsia="Times New Roman" w:hAnsi="Times New Roman" w:cs="Times New Roman"/>
          <w:i/>
          <w:sz w:val="24"/>
          <w:szCs w:val="24"/>
          <w:highlight w:val="white"/>
        </w:rPr>
      </w:pPr>
    </w:p>
    <w:p w:rsidR="00FC122F" w:rsidRPr="00FF01F9" w:rsidRDefault="00FC122F" w:rsidP="00FC122F">
      <w:pPr>
        <w:spacing w:after="0" w:line="240" w:lineRule="auto"/>
        <w:rPr>
          <w:rFonts w:ascii="Times New Roman" w:eastAsia="Times New Roman" w:hAnsi="Times New Roman" w:cs="Times New Roman"/>
          <w:i/>
          <w:sz w:val="24"/>
          <w:szCs w:val="24"/>
        </w:rPr>
      </w:pPr>
      <w:r w:rsidRPr="00FF01F9">
        <w:rPr>
          <w:rFonts w:ascii="Times New Roman" w:eastAsia="Times New Roman" w:hAnsi="Times New Roman" w:cs="Times New Roman"/>
          <w:i/>
          <w:sz w:val="24"/>
          <w:szCs w:val="24"/>
          <w:highlight w:val="white"/>
        </w:rPr>
        <w:t>The narrative section</w:t>
      </w:r>
      <w:r>
        <w:rPr>
          <w:rFonts w:ascii="Times New Roman" w:eastAsia="Times New Roman" w:hAnsi="Times New Roman" w:cs="Times New Roman"/>
          <w:i/>
          <w:sz w:val="24"/>
          <w:szCs w:val="24"/>
          <w:highlight w:val="white"/>
        </w:rPr>
        <w:t>s</w:t>
      </w:r>
      <w:r w:rsidRPr="00FF01F9">
        <w:rPr>
          <w:rFonts w:ascii="Times New Roman" w:eastAsia="Times New Roman" w:hAnsi="Times New Roman" w:cs="Times New Roman"/>
          <w:i/>
          <w:sz w:val="24"/>
          <w:szCs w:val="24"/>
          <w:highlight w:val="white"/>
        </w:rPr>
        <w:t xml:space="preserve"> of the unit should describe how your appendices and resources relate to the CU content and objectives.</w:t>
      </w:r>
    </w:p>
    <w:p w:rsidR="00FC122F" w:rsidRPr="00FF01F9" w:rsidRDefault="00FC122F" w:rsidP="00FC122F">
      <w:pPr>
        <w:pStyle w:val="ListParagraph"/>
        <w:spacing w:after="0" w:line="240" w:lineRule="auto"/>
        <w:ind w:left="90"/>
        <w:rPr>
          <w:sz w:val="24"/>
          <w:szCs w:val="24"/>
        </w:rPr>
      </w:pPr>
    </w:p>
    <w:p w:rsidR="00FC122F" w:rsidRPr="00975C84" w:rsidRDefault="00FC122F" w:rsidP="00FC122F">
      <w:pPr>
        <w:spacing w:after="80" w:line="240" w:lineRule="auto"/>
      </w:pPr>
      <w:r w:rsidRPr="00FF01F9">
        <w:rPr>
          <w:rFonts w:ascii="Times New Roman" w:eastAsia="Times New Roman" w:hAnsi="Times New Roman" w:cs="Times New Roman"/>
          <w:b/>
          <w:sz w:val="24"/>
          <w:szCs w:val="24"/>
          <w:highlight w:val="white"/>
        </w:rPr>
        <w:t>Notes</w:t>
      </w:r>
      <w:r w:rsidRPr="00FF01F9">
        <w:rPr>
          <w:rFonts w:ascii="Times New Roman" w:eastAsia="Times New Roman" w:hAnsi="Times New Roman" w:cs="Times New Roman"/>
          <w:sz w:val="24"/>
          <w:szCs w:val="24"/>
          <w:highlight w:val="white"/>
        </w:rPr>
        <w:t xml:space="preserve"> – We call these endnotes since they are near the end of your unit (as opposed to footnotes), but this section is simply titled “Notes.” Provide abbreviated references for the numbered citations included in the body of your paper. Be sure to credit all sources. The notes are numbered and listed here in the order they appear in your CU. (The same references are also listed in the Bibliography where they are organized alphabetically by author's last name.) Shortened citations are acceptable in the Notes, and readers can look up the full references in the Bibliography. Here’s an example note from the Chicago Style Manual:</w:t>
      </w:r>
    </w:p>
    <w:p w:rsidR="00FC122F" w:rsidRPr="00975C84" w:rsidRDefault="00FC122F" w:rsidP="00FC122F">
      <w:pPr>
        <w:pStyle w:val="ListParagraph"/>
        <w:tabs>
          <w:tab w:val="left" w:pos="2724"/>
        </w:tabs>
        <w:spacing w:after="120" w:line="240" w:lineRule="auto"/>
        <w:ind w:left="90"/>
        <w:rPr>
          <w:sz w:val="6"/>
          <w:szCs w:val="6"/>
        </w:rPr>
      </w:pPr>
      <w:r>
        <w:rPr>
          <w:sz w:val="6"/>
          <w:szCs w:val="6"/>
        </w:rPr>
        <w:tab/>
      </w:r>
    </w:p>
    <w:p w:rsidR="00FC122F" w:rsidRDefault="00FC122F" w:rsidP="00FC122F">
      <w:pPr>
        <w:pStyle w:val="ListParagraph"/>
        <w:spacing w:before="240" w:after="0" w:line="240" w:lineRule="auto"/>
        <w:ind w:left="9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vertAlign w:val="superscript"/>
        </w:rPr>
        <w:t xml:space="preserve">         </w:t>
      </w:r>
      <w:r w:rsidRPr="00975C84">
        <w:rPr>
          <w:rFonts w:ascii="Times New Roman" w:eastAsia="Times New Roman" w:hAnsi="Times New Roman" w:cs="Times New Roman"/>
          <w:sz w:val="24"/>
          <w:szCs w:val="24"/>
          <w:highlight w:val="white"/>
          <w:vertAlign w:val="superscript"/>
        </w:rPr>
        <w:t>8.</w:t>
      </w:r>
      <w:r w:rsidRPr="00975C84">
        <w:rPr>
          <w:rFonts w:ascii="Times New Roman" w:eastAsia="Times New Roman" w:hAnsi="Times New Roman" w:cs="Times New Roman"/>
          <w:sz w:val="24"/>
          <w:szCs w:val="24"/>
          <w:highlight w:val="white"/>
        </w:rPr>
        <w:t xml:space="preserve"> </w:t>
      </w:r>
      <w:proofErr w:type="spellStart"/>
      <w:r w:rsidRPr="00975C84">
        <w:rPr>
          <w:rFonts w:ascii="Times New Roman" w:eastAsia="Times New Roman" w:hAnsi="Times New Roman" w:cs="Times New Roman"/>
          <w:sz w:val="24"/>
          <w:szCs w:val="24"/>
          <w:highlight w:val="white"/>
        </w:rPr>
        <w:t>Minow</w:t>
      </w:r>
      <w:proofErr w:type="spellEnd"/>
      <w:r w:rsidRPr="00975C84">
        <w:rPr>
          <w:rFonts w:ascii="Times New Roman" w:eastAsia="Times New Roman" w:hAnsi="Times New Roman" w:cs="Times New Roman"/>
          <w:sz w:val="24"/>
          <w:szCs w:val="24"/>
          <w:highlight w:val="white"/>
        </w:rPr>
        <w:t xml:space="preserve"> and </w:t>
      </w:r>
      <w:proofErr w:type="spellStart"/>
      <w:r w:rsidRPr="00975C84">
        <w:rPr>
          <w:rFonts w:ascii="Times New Roman" w:eastAsia="Times New Roman" w:hAnsi="Times New Roman" w:cs="Times New Roman"/>
          <w:sz w:val="24"/>
          <w:szCs w:val="24"/>
          <w:highlight w:val="white"/>
        </w:rPr>
        <w:t>LaMay</w:t>
      </w:r>
      <w:proofErr w:type="spellEnd"/>
      <w:r w:rsidRPr="00975C84">
        <w:rPr>
          <w:rFonts w:ascii="Times New Roman" w:eastAsia="Times New Roman" w:hAnsi="Times New Roman" w:cs="Times New Roman"/>
          <w:sz w:val="24"/>
          <w:szCs w:val="24"/>
          <w:highlight w:val="white"/>
        </w:rPr>
        <w:t xml:space="preserve">, </w:t>
      </w:r>
      <w:r w:rsidRPr="003C7658">
        <w:rPr>
          <w:rFonts w:ascii="Times New Roman" w:eastAsia="Times New Roman" w:hAnsi="Times New Roman" w:cs="Times New Roman"/>
          <w:i/>
          <w:sz w:val="24"/>
          <w:szCs w:val="24"/>
          <w:highlight w:val="white"/>
        </w:rPr>
        <w:t>Presidential Debates</w:t>
      </w:r>
      <w:r w:rsidRPr="003C7658">
        <w:rPr>
          <w:rFonts w:ascii="Times New Roman" w:eastAsia="Times New Roman" w:hAnsi="Times New Roman" w:cs="Times New Roman"/>
          <w:sz w:val="24"/>
          <w:szCs w:val="24"/>
          <w:highlight w:val="white"/>
        </w:rPr>
        <w:t>, 138.</w:t>
      </w:r>
    </w:p>
    <w:p w:rsidR="00FC122F" w:rsidRPr="00BF070C" w:rsidRDefault="00FC122F" w:rsidP="00FC122F">
      <w:pPr>
        <w:pStyle w:val="ListParagraph"/>
        <w:spacing w:before="240" w:after="0" w:line="240" w:lineRule="auto"/>
        <w:ind w:left="90"/>
        <w:rPr>
          <w:sz w:val="24"/>
          <w:szCs w:val="24"/>
        </w:rPr>
      </w:pPr>
    </w:p>
    <w:p w:rsidR="00FC122F" w:rsidRPr="00975C84" w:rsidRDefault="00FC122F" w:rsidP="00FC122F">
      <w:pPr>
        <w:spacing w:after="0" w:line="240" w:lineRule="auto"/>
        <w:ind w:right="-180"/>
      </w:pPr>
      <w:r w:rsidRPr="00FF01F9">
        <w:rPr>
          <w:rFonts w:ascii="Times New Roman" w:eastAsia="Times New Roman" w:hAnsi="Times New Roman" w:cs="Times New Roman"/>
          <w:b/>
          <w:sz w:val="24"/>
          <w:szCs w:val="24"/>
          <w:highlight w:val="white"/>
        </w:rPr>
        <w:t>Bibliography</w:t>
      </w:r>
      <w:r w:rsidRPr="00FF01F9">
        <w:rPr>
          <w:rFonts w:ascii="Times New Roman" w:eastAsia="Times New Roman" w:hAnsi="Times New Roman" w:cs="Times New Roman"/>
          <w:sz w:val="24"/>
          <w:szCs w:val="24"/>
          <w:highlight w:val="white"/>
        </w:rPr>
        <w:t xml:space="preserve"> – Full bibliographic references for all sources you used in writing your unit are included at the end of your CU. Annotate your bibliography to tell teachers what the resources are and why they are useful for your unit. Here’s a sample entry in a Bibliography (Chicago Style):</w:t>
      </w:r>
    </w:p>
    <w:p w:rsidR="00FC122F" w:rsidRPr="00975C84" w:rsidRDefault="00FC122F" w:rsidP="00FC122F">
      <w:pPr>
        <w:pStyle w:val="ListParagraph"/>
        <w:spacing w:after="0" w:line="240" w:lineRule="auto"/>
        <w:ind w:left="90"/>
        <w:rPr>
          <w:sz w:val="6"/>
          <w:szCs w:val="6"/>
        </w:rPr>
      </w:pPr>
    </w:p>
    <w:p w:rsidR="00FC122F" w:rsidRPr="00975C84" w:rsidRDefault="00FC122F" w:rsidP="00FC122F">
      <w:pPr>
        <w:pStyle w:val="ListParagraph"/>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  </w:t>
      </w:r>
      <w:proofErr w:type="spellStart"/>
      <w:proofErr w:type="gramStart"/>
      <w:r w:rsidRPr="003C7658">
        <w:rPr>
          <w:rFonts w:ascii="Times New Roman" w:eastAsia="Times New Roman" w:hAnsi="Times New Roman" w:cs="Times New Roman"/>
          <w:sz w:val="24"/>
          <w:szCs w:val="24"/>
          <w:highlight w:val="white"/>
        </w:rPr>
        <w:t>Minow</w:t>
      </w:r>
      <w:proofErr w:type="spellEnd"/>
      <w:r w:rsidRPr="003C7658">
        <w:rPr>
          <w:rFonts w:ascii="Times New Roman" w:eastAsia="Times New Roman" w:hAnsi="Times New Roman" w:cs="Times New Roman"/>
          <w:sz w:val="24"/>
          <w:szCs w:val="24"/>
          <w:highlight w:val="white"/>
        </w:rPr>
        <w:t xml:space="preserve">, Newton N., and Craig L. </w:t>
      </w:r>
      <w:proofErr w:type="spellStart"/>
      <w:r w:rsidRPr="003C7658">
        <w:rPr>
          <w:rFonts w:ascii="Times New Roman" w:eastAsia="Times New Roman" w:hAnsi="Times New Roman" w:cs="Times New Roman"/>
          <w:sz w:val="24"/>
          <w:szCs w:val="24"/>
          <w:highlight w:val="white"/>
        </w:rPr>
        <w:t>LaMay</w:t>
      </w:r>
      <w:proofErr w:type="spellEnd"/>
      <w:r w:rsidRPr="003C7658">
        <w:rPr>
          <w:rFonts w:ascii="Times New Roman" w:eastAsia="Times New Roman" w:hAnsi="Times New Roman" w:cs="Times New Roman"/>
          <w:i/>
          <w:sz w:val="24"/>
          <w:szCs w:val="24"/>
          <w:highlight w:val="white"/>
        </w:rPr>
        <w:t>.</w:t>
      </w:r>
      <w:proofErr w:type="gramEnd"/>
      <w:r w:rsidRPr="003C7658">
        <w:rPr>
          <w:rFonts w:ascii="Times New Roman" w:eastAsia="Times New Roman" w:hAnsi="Times New Roman" w:cs="Times New Roman"/>
          <w:i/>
          <w:sz w:val="24"/>
          <w:szCs w:val="24"/>
          <w:highlight w:val="white"/>
        </w:rPr>
        <w:t xml:space="preserve"> Inside the Presidential Debates: Their Improbable Past and Promising Future</w:t>
      </w:r>
      <w:r w:rsidRPr="003C7658">
        <w:rPr>
          <w:rFonts w:ascii="Times New Roman" w:eastAsia="Times New Roman" w:hAnsi="Times New Roman" w:cs="Times New Roman"/>
          <w:sz w:val="24"/>
          <w:szCs w:val="24"/>
          <w:highlight w:val="white"/>
        </w:rPr>
        <w:t>. Chicago: University of Chicago Press, 2008.</w:t>
      </w:r>
    </w:p>
    <w:p w:rsidR="00FC122F" w:rsidRDefault="00FC122F" w:rsidP="00FC122F">
      <w:pPr>
        <w:pStyle w:val="ListParagraph"/>
        <w:spacing w:after="0" w:line="240" w:lineRule="auto"/>
        <w:ind w:left="9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3C7658">
        <w:rPr>
          <w:rFonts w:ascii="Times New Roman" w:eastAsia="Times New Roman" w:hAnsi="Times New Roman" w:cs="Times New Roman"/>
          <w:sz w:val="24"/>
          <w:szCs w:val="24"/>
        </w:rPr>
        <w:t>A history of televised presidential debates, including the legal and personal decisions related to who was allowed to debate and why, as well as an examination of the influence of new media, changing formats and evolving parties on future political debates. This is a great exploration of politics and the media.</w:t>
      </w:r>
    </w:p>
    <w:p w:rsidR="00FC122F" w:rsidRPr="00BF070C" w:rsidRDefault="00FC122F" w:rsidP="00FC122F">
      <w:pPr>
        <w:spacing w:after="0" w:line="240" w:lineRule="auto"/>
        <w:rPr>
          <w:rFonts w:ascii="Times New Roman" w:eastAsia="Times New Roman" w:hAnsi="Times New Roman" w:cs="Times New Roman"/>
          <w:sz w:val="24"/>
          <w:szCs w:val="24"/>
        </w:rPr>
      </w:pPr>
      <w:r w:rsidRPr="00BF070C">
        <w:rPr>
          <w:rFonts w:ascii="Times New Roman" w:hAnsi="Times New Roman" w:cs="Times New Roman"/>
          <w:b/>
          <w:bCs/>
          <w:color w:val="000000"/>
          <w:sz w:val="24"/>
          <w:szCs w:val="24"/>
          <w:u w:val="single"/>
        </w:rPr>
        <w:t>Use of Copyrighted Materials</w:t>
      </w:r>
    </w:p>
    <w:p w:rsidR="00FC122F" w:rsidRPr="003F142E" w:rsidRDefault="00FC122F" w:rsidP="00FC122F">
      <w:pPr>
        <w:shd w:val="clear" w:color="auto" w:fill="FFFFFF"/>
        <w:spacing w:after="0" w:line="240" w:lineRule="auto"/>
        <w:rPr>
          <w:rFonts w:ascii="Times New Roman" w:hAnsi="Times New Roman" w:cs="Times New Roman"/>
          <w:color w:val="000000"/>
          <w:sz w:val="12"/>
          <w:szCs w:val="12"/>
        </w:rPr>
      </w:pPr>
    </w:p>
    <w:p w:rsidR="00FC122F" w:rsidRPr="00C93103" w:rsidRDefault="00FC122F" w:rsidP="00FC122F">
      <w:pPr>
        <w:shd w:val="clear" w:color="auto" w:fill="FFFFFF"/>
        <w:spacing w:after="0" w:line="240" w:lineRule="auto"/>
        <w:rPr>
          <w:rFonts w:ascii="Times New Roman" w:hAnsi="Times New Roman" w:cs="Times New Roman"/>
          <w:b/>
          <w:bCs/>
          <w:color w:val="000000"/>
          <w:sz w:val="16"/>
          <w:szCs w:val="16"/>
          <w:u w:val="single"/>
        </w:rPr>
      </w:pPr>
      <w:r w:rsidRPr="00C93103">
        <w:rPr>
          <w:rFonts w:ascii="Times New Roman" w:hAnsi="Times New Roman" w:cs="Times New Roman"/>
          <w:color w:val="000000"/>
          <w:sz w:val="24"/>
          <w:szCs w:val="24"/>
        </w:rPr>
        <w:t xml:space="preserve">In order to use copyrighted work in your curriculum unit </w:t>
      </w:r>
      <w:r>
        <w:rPr>
          <w:rFonts w:ascii="Times New Roman" w:hAnsi="Times New Roman" w:cs="Times New Roman"/>
          <w:color w:val="000000"/>
          <w:sz w:val="24"/>
          <w:szCs w:val="24"/>
        </w:rPr>
        <w:t xml:space="preserve">beyond “fair use” </w:t>
      </w:r>
      <w:r w:rsidRPr="00C93103">
        <w:rPr>
          <w:rFonts w:ascii="Times New Roman" w:hAnsi="Times New Roman" w:cs="Times New Roman"/>
          <w:color w:val="000000"/>
          <w:sz w:val="24"/>
          <w:szCs w:val="24"/>
        </w:rPr>
        <w:t xml:space="preserve">(including excerpts </w:t>
      </w:r>
      <w:r>
        <w:rPr>
          <w:rFonts w:ascii="Times New Roman" w:hAnsi="Times New Roman" w:cs="Times New Roman"/>
          <w:color w:val="000000"/>
          <w:sz w:val="24"/>
          <w:szCs w:val="24"/>
        </w:rPr>
        <w:t>more than</w:t>
      </w:r>
      <w:r w:rsidRPr="00C93103">
        <w:rPr>
          <w:rFonts w:ascii="Times New Roman" w:hAnsi="Times New Roman" w:cs="Times New Roman"/>
          <w:color w:val="000000"/>
          <w:sz w:val="24"/>
          <w:szCs w:val="24"/>
        </w:rPr>
        <w:t xml:space="preserve"> a few lines, images, etc.), you should obtain permission from the copyright owner. Copyrighted material must be </w:t>
      </w:r>
      <w:r>
        <w:rPr>
          <w:rFonts w:ascii="Times New Roman" w:hAnsi="Times New Roman" w:cs="Times New Roman"/>
          <w:color w:val="000000"/>
          <w:sz w:val="24"/>
          <w:szCs w:val="24"/>
        </w:rPr>
        <w:t>fully</w:t>
      </w:r>
      <w:r w:rsidRPr="00C93103">
        <w:rPr>
          <w:rFonts w:ascii="Times New Roman" w:hAnsi="Times New Roman" w:cs="Times New Roman"/>
          <w:color w:val="000000"/>
          <w:sz w:val="24"/>
          <w:szCs w:val="24"/>
        </w:rPr>
        <w:t xml:space="preserve"> credited with an endnote in your unit. </w:t>
      </w:r>
      <w:r w:rsidRPr="00C93103">
        <w:rPr>
          <w:rFonts w:ascii="Times New Roman" w:hAnsi="Times New Roman" w:cs="Times New Roman"/>
          <w:i/>
          <w:iCs/>
          <w:color w:val="000000"/>
          <w:sz w:val="24"/>
          <w:szCs w:val="24"/>
        </w:rPr>
        <w:t xml:space="preserve">The Institute cannot </w:t>
      </w:r>
      <w:r w:rsidRPr="00C93103">
        <w:rPr>
          <w:rFonts w:ascii="Times New Roman" w:hAnsi="Times New Roman" w:cs="Times New Roman"/>
          <w:i/>
          <w:iCs/>
          <w:color w:val="000000"/>
          <w:sz w:val="24"/>
          <w:szCs w:val="24"/>
        </w:rPr>
        <w:lastRenderedPageBreak/>
        <w:t xml:space="preserve">accept units </w:t>
      </w:r>
      <w:r>
        <w:rPr>
          <w:rFonts w:ascii="Times New Roman" w:hAnsi="Times New Roman" w:cs="Times New Roman"/>
          <w:i/>
          <w:iCs/>
          <w:color w:val="000000"/>
          <w:sz w:val="24"/>
          <w:szCs w:val="24"/>
        </w:rPr>
        <w:t>including</w:t>
      </w:r>
      <w:r w:rsidRPr="00C93103">
        <w:rPr>
          <w:rFonts w:ascii="Times New Roman" w:hAnsi="Times New Roman" w:cs="Times New Roman"/>
          <w:i/>
          <w:iCs/>
          <w:color w:val="000000"/>
          <w:sz w:val="24"/>
          <w:szCs w:val="24"/>
        </w:rPr>
        <w:t xml:space="preserve"> copyrighted material </w:t>
      </w:r>
      <w:r>
        <w:rPr>
          <w:rFonts w:ascii="Times New Roman" w:hAnsi="Times New Roman" w:cs="Times New Roman"/>
          <w:i/>
          <w:iCs/>
          <w:color w:val="000000"/>
          <w:sz w:val="24"/>
          <w:szCs w:val="24"/>
        </w:rPr>
        <w:t>without</w:t>
      </w:r>
      <w:r w:rsidRPr="00C93103">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t>the owner’s permission</w:t>
      </w:r>
      <w:r w:rsidRPr="00C93103">
        <w:rPr>
          <w:rFonts w:ascii="Times New Roman" w:hAnsi="Times New Roman" w:cs="Times New Roman"/>
          <w:i/>
          <w:iCs/>
          <w:color w:val="000000"/>
          <w:sz w:val="24"/>
          <w:szCs w:val="24"/>
        </w:rPr>
        <w:t xml:space="preserve">. </w:t>
      </w:r>
      <w:r w:rsidRPr="00C93103">
        <w:rPr>
          <w:rFonts w:ascii="Times New Roman" w:hAnsi="Times New Roman" w:cs="Times New Roman"/>
          <w:iCs/>
          <w:color w:val="000000"/>
          <w:sz w:val="24"/>
          <w:szCs w:val="24"/>
        </w:rPr>
        <w:t>The</w:t>
      </w:r>
      <w:r w:rsidRPr="00C93103">
        <w:rPr>
          <w:rFonts w:ascii="Times New Roman" w:hAnsi="Times New Roman" w:cs="Times New Roman"/>
          <w:i/>
          <w:iCs/>
          <w:color w:val="000000"/>
          <w:sz w:val="24"/>
          <w:szCs w:val="24"/>
        </w:rPr>
        <w:t xml:space="preserve"> </w:t>
      </w:r>
      <w:r w:rsidRPr="00C93103">
        <w:rPr>
          <w:rFonts w:ascii="Times New Roman" w:hAnsi="Times New Roman" w:cs="Times New Roman"/>
          <w:color w:val="000000"/>
          <w:sz w:val="24"/>
          <w:szCs w:val="24"/>
        </w:rPr>
        <w:t xml:space="preserve">Atkins Library at UNC Charlotte provides information on its website on copyright-related topics: </w:t>
      </w:r>
    </w:p>
    <w:p w:rsidR="00FC122F" w:rsidRPr="002E3849" w:rsidRDefault="00FC122F" w:rsidP="00FC122F">
      <w:pPr>
        <w:pStyle w:val="ListParagraph"/>
        <w:numPr>
          <w:ilvl w:val="0"/>
          <w:numId w:val="2"/>
        </w:numPr>
        <w:shd w:val="clear" w:color="auto" w:fill="FFFFFF"/>
        <w:spacing w:after="0" w:line="240" w:lineRule="auto"/>
        <w:ind w:left="360" w:right="-540" w:hanging="270"/>
        <w:rPr>
          <w:rFonts w:ascii="Times New Roman" w:hAnsi="Times New Roman" w:cs="Times New Roman"/>
          <w:color w:val="000000"/>
          <w:sz w:val="24"/>
          <w:szCs w:val="24"/>
        </w:rPr>
      </w:pPr>
      <w:r w:rsidRPr="002E3849">
        <w:rPr>
          <w:rFonts w:ascii="Times New Roman" w:hAnsi="Times New Roman" w:cs="Times New Roman"/>
          <w:color w:val="000000"/>
          <w:sz w:val="24"/>
          <w:szCs w:val="24"/>
        </w:rPr>
        <w:t xml:space="preserve">Basic copyright and fair use considerations: </w:t>
      </w:r>
      <w:hyperlink r:id="rId6" w:history="1">
        <w:r w:rsidRPr="002E3849">
          <w:rPr>
            <w:rStyle w:val="Hyperlink"/>
            <w:rFonts w:ascii="Times New Roman" w:hAnsi="Times New Roman" w:cs="Times New Roman"/>
            <w:sz w:val="24"/>
            <w:szCs w:val="24"/>
          </w:rPr>
          <w:t>http://copyright.uncc.edu/copyright/teaching/basics</w:t>
        </w:r>
      </w:hyperlink>
      <w:r w:rsidRPr="002E3849">
        <w:rPr>
          <w:rFonts w:ascii="Times New Roman" w:hAnsi="Times New Roman" w:cs="Times New Roman"/>
          <w:color w:val="000000"/>
          <w:sz w:val="24"/>
          <w:szCs w:val="24"/>
        </w:rPr>
        <w:t xml:space="preserve"> </w:t>
      </w:r>
    </w:p>
    <w:p w:rsidR="00FC122F" w:rsidRPr="002E3849" w:rsidRDefault="00FC122F" w:rsidP="00FC122F">
      <w:pPr>
        <w:pStyle w:val="ListParagraph"/>
        <w:numPr>
          <w:ilvl w:val="0"/>
          <w:numId w:val="2"/>
        </w:numPr>
        <w:shd w:val="clear" w:color="auto" w:fill="FFFFFF"/>
        <w:spacing w:after="0" w:line="240" w:lineRule="auto"/>
        <w:ind w:left="360" w:right="-540" w:hanging="270"/>
        <w:rPr>
          <w:rFonts w:ascii="Times New Roman" w:hAnsi="Times New Roman" w:cs="Times New Roman"/>
          <w:color w:val="000000"/>
          <w:sz w:val="24"/>
          <w:szCs w:val="24"/>
        </w:rPr>
      </w:pPr>
      <w:r w:rsidRPr="002E3849">
        <w:rPr>
          <w:rFonts w:ascii="Times New Roman" w:hAnsi="Times New Roman" w:cs="Times New Roman"/>
          <w:color w:val="000000"/>
          <w:sz w:val="24"/>
          <w:szCs w:val="24"/>
        </w:rPr>
        <w:t xml:space="preserve">Five Steps to Analyze Any Copyright:  </w:t>
      </w:r>
      <w:hyperlink r:id="rId7" w:history="1">
        <w:r w:rsidRPr="002E3849">
          <w:rPr>
            <w:rStyle w:val="Hyperlink"/>
            <w:rFonts w:ascii="Times New Roman" w:hAnsi="Times New Roman" w:cs="Times New Roman"/>
            <w:sz w:val="24"/>
            <w:szCs w:val="24"/>
          </w:rPr>
          <w:t>http://copyright.uncc.edu/copyright/teaching/fivesteps</w:t>
        </w:r>
      </w:hyperlink>
      <w:r w:rsidRPr="002E3849">
        <w:rPr>
          <w:rFonts w:ascii="Times New Roman" w:hAnsi="Times New Roman" w:cs="Times New Roman"/>
          <w:color w:val="000000"/>
          <w:sz w:val="24"/>
          <w:szCs w:val="24"/>
        </w:rPr>
        <w:t xml:space="preserve">. </w:t>
      </w:r>
    </w:p>
    <w:p w:rsidR="00FC122F" w:rsidRPr="002E3849" w:rsidRDefault="00FC122F" w:rsidP="00FC122F">
      <w:pPr>
        <w:pStyle w:val="ListParagraph"/>
        <w:numPr>
          <w:ilvl w:val="0"/>
          <w:numId w:val="2"/>
        </w:numPr>
        <w:shd w:val="clear" w:color="auto" w:fill="FFFFFF"/>
        <w:spacing w:after="0" w:line="240" w:lineRule="auto"/>
        <w:ind w:left="360" w:right="-450" w:hanging="270"/>
        <w:rPr>
          <w:rFonts w:ascii="Times New Roman" w:hAnsi="Times New Roman" w:cs="Times New Roman"/>
          <w:color w:val="000000"/>
          <w:sz w:val="24"/>
          <w:szCs w:val="24"/>
        </w:rPr>
      </w:pPr>
      <w:r w:rsidRPr="002E3849">
        <w:rPr>
          <w:rFonts w:ascii="Times New Roman" w:hAnsi="Times New Roman" w:cs="Times New Roman"/>
          <w:color w:val="000000"/>
          <w:sz w:val="24"/>
          <w:szCs w:val="24"/>
        </w:rPr>
        <w:t xml:space="preserve">Obtaining permission: </w:t>
      </w:r>
      <w:hyperlink r:id="rId8" w:history="1">
        <w:r w:rsidRPr="002E3849">
          <w:rPr>
            <w:rStyle w:val="Hyperlink"/>
            <w:rFonts w:ascii="Times New Roman" w:hAnsi="Times New Roman" w:cs="Times New Roman"/>
            <w:sz w:val="24"/>
            <w:szCs w:val="24"/>
          </w:rPr>
          <w:t>http://copyright.uncc.edu/copyright/resources/permissionguide</w:t>
        </w:r>
      </w:hyperlink>
    </w:p>
    <w:p w:rsidR="00FC122F" w:rsidRDefault="00FC122F" w:rsidP="00FC122F">
      <w:pPr>
        <w:pStyle w:val="ListParagraph"/>
        <w:numPr>
          <w:ilvl w:val="0"/>
          <w:numId w:val="2"/>
        </w:numPr>
        <w:shd w:val="clear" w:color="auto" w:fill="FFFFFF"/>
        <w:spacing w:after="0" w:line="240" w:lineRule="auto"/>
        <w:ind w:left="360" w:right="-450" w:hanging="270"/>
        <w:rPr>
          <w:rFonts w:ascii="Times New Roman" w:hAnsi="Times New Roman" w:cs="Times New Roman"/>
          <w:color w:val="000000"/>
          <w:sz w:val="24"/>
          <w:szCs w:val="24"/>
        </w:rPr>
      </w:pPr>
      <w:r w:rsidRPr="002E3849">
        <w:rPr>
          <w:rFonts w:ascii="Times New Roman" w:hAnsi="Times New Roman" w:cs="Times New Roman"/>
          <w:color w:val="000000"/>
          <w:sz w:val="24"/>
          <w:szCs w:val="24"/>
        </w:rPr>
        <w:t xml:space="preserve">UNC Charlotte Resources: </w:t>
      </w:r>
      <w:hyperlink r:id="rId9" w:history="1">
        <w:r w:rsidRPr="002E3849">
          <w:rPr>
            <w:rStyle w:val="Hyperlink"/>
            <w:rFonts w:ascii="Times New Roman" w:hAnsi="Times New Roman" w:cs="Times New Roman"/>
            <w:sz w:val="24"/>
            <w:szCs w:val="24"/>
          </w:rPr>
          <w:t>http://copyright.uncc.edu/copyright/resources/unccresources</w:t>
        </w:r>
      </w:hyperlink>
    </w:p>
    <w:p w:rsidR="00FC122F" w:rsidRDefault="00FC122F" w:rsidP="00FC122F">
      <w:pPr>
        <w:shd w:val="clear" w:color="auto" w:fill="FFFFFF"/>
        <w:spacing w:before="60" w:after="0" w:line="240" w:lineRule="auto"/>
        <w:ind w:right="-446"/>
        <w:rPr>
          <w:rFonts w:ascii="Times New Roman" w:hAnsi="Times New Roman" w:cs="Times New Roman"/>
          <w:color w:val="000000"/>
          <w:sz w:val="24"/>
          <w:szCs w:val="24"/>
        </w:rPr>
      </w:pPr>
      <w:r>
        <w:rPr>
          <w:rFonts w:ascii="Times New Roman" w:hAnsi="Times New Roman" w:cs="Times New Roman"/>
          <w:color w:val="000000"/>
          <w:sz w:val="24"/>
          <w:szCs w:val="24"/>
        </w:rPr>
        <w:t>For more information, contact Office of Legal Affairs at UNC Charlotte:  704-687-5732.</w:t>
      </w:r>
    </w:p>
    <w:p w:rsidR="00FC122F" w:rsidRDefault="00FC122F" w:rsidP="00FC122F">
      <w:pPr>
        <w:shd w:val="clear" w:color="auto" w:fill="FFFFFF"/>
        <w:spacing w:after="0" w:line="240" w:lineRule="auto"/>
        <w:ind w:right="-446"/>
        <w:rPr>
          <w:rFonts w:ascii="Times New Roman" w:hAnsi="Times New Roman" w:cs="Times New Roman"/>
          <w:color w:val="000000"/>
          <w:sz w:val="24"/>
          <w:szCs w:val="24"/>
        </w:rPr>
      </w:pPr>
    </w:p>
    <w:p w:rsidR="00FC122F" w:rsidRPr="00F70209" w:rsidRDefault="00FC122F" w:rsidP="00FC122F">
      <w:pPr>
        <w:pStyle w:val="NoSpacing"/>
        <w:ind w:right="-270"/>
        <w:rPr>
          <w:i/>
          <w:sz w:val="20"/>
          <w:szCs w:val="20"/>
        </w:rPr>
      </w:pPr>
      <w:r w:rsidRPr="00F70209">
        <w:rPr>
          <w:rFonts w:ascii="Times New Roman" w:hAnsi="Times New Roman"/>
          <w:b/>
          <w:sz w:val="24"/>
          <w:szCs w:val="24"/>
          <w:u w:val="single"/>
        </w:rPr>
        <w:t>Mechanical Specifications for Final Units (How your Curriculum Unit should look)</w:t>
      </w:r>
    </w:p>
    <w:p w:rsidR="00FC122F" w:rsidRPr="003F142E" w:rsidRDefault="00FC122F" w:rsidP="00FC122F">
      <w:pPr>
        <w:shd w:val="clear" w:color="auto" w:fill="FFFFFF"/>
        <w:spacing w:after="0" w:line="240" w:lineRule="auto"/>
        <w:rPr>
          <w:rFonts w:ascii="Times New Roman" w:hAnsi="Times New Roman" w:cs="Times New Roman"/>
          <w:sz w:val="16"/>
          <w:szCs w:val="16"/>
          <w:highlight w:val="lightGray"/>
        </w:rPr>
      </w:pPr>
    </w:p>
    <w:p w:rsidR="00FC122F" w:rsidRPr="00976FCE" w:rsidRDefault="00FC122F" w:rsidP="00FC122F">
      <w:pPr>
        <w:shd w:val="clear" w:color="auto" w:fill="FFFFFF"/>
        <w:tabs>
          <w:tab w:val="left" w:pos="9450"/>
        </w:tabs>
        <w:spacing w:after="0" w:line="240" w:lineRule="auto"/>
        <w:ind w:right="-450"/>
        <w:rPr>
          <w:rFonts w:ascii="Times New Roman" w:hAnsi="Times New Roman" w:cs="Times New Roman"/>
          <w:sz w:val="24"/>
          <w:szCs w:val="24"/>
        </w:rPr>
      </w:pPr>
      <w:r w:rsidRPr="00F70209">
        <w:rPr>
          <w:rFonts w:ascii="Times New Roman" w:hAnsi="Times New Roman" w:cs="Times New Roman"/>
          <w:sz w:val="24"/>
          <w:szCs w:val="24"/>
        </w:rPr>
        <w:t xml:space="preserve">CTI requires a formatted cover sheet at the beginning of each </w:t>
      </w:r>
      <w:r>
        <w:rPr>
          <w:rFonts w:ascii="Times New Roman" w:hAnsi="Times New Roman" w:cs="Times New Roman"/>
          <w:sz w:val="24"/>
          <w:szCs w:val="24"/>
        </w:rPr>
        <w:t>curriculum unit</w:t>
      </w:r>
      <w:r w:rsidRPr="00F70209">
        <w:rPr>
          <w:rFonts w:ascii="Times New Roman" w:hAnsi="Times New Roman" w:cs="Times New Roman"/>
          <w:sz w:val="24"/>
          <w:szCs w:val="24"/>
        </w:rPr>
        <w:t xml:space="preserve">. </w:t>
      </w:r>
      <w:r>
        <w:rPr>
          <w:rFonts w:ascii="Times New Roman" w:hAnsi="Times New Roman" w:cs="Times New Roman"/>
          <w:sz w:val="24"/>
          <w:szCs w:val="24"/>
        </w:rPr>
        <w:t>The</w:t>
      </w:r>
      <w:r w:rsidRPr="00F70209">
        <w:rPr>
          <w:rFonts w:ascii="Times New Roman" w:hAnsi="Times New Roman" w:cs="Times New Roman"/>
          <w:sz w:val="24"/>
          <w:szCs w:val="24"/>
        </w:rPr>
        <w:t xml:space="preserve"> bl</w:t>
      </w:r>
      <w:r>
        <w:rPr>
          <w:rFonts w:ascii="Times New Roman" w:hAnsi="Times New Roman" w:cs="Times New Roman"/>
          <w:sz w:val="24"/>
          <w:szCs w:val="24"/>
        </w:rPr>
        <w:t>ank Cover Sheet form is on p. 56</w:t>
      </w:r>
      <w:r w:rsidRPr="00F70209">
        <w:rPr>
          <w:rFonts w:ascii="Times New Roman" w:hAnsi="Times New Roman" w:cs="Times New Roman"/>
          <w:sz w:val="24"/>
          <w:szCs w:val="24"/>
        </w:rPr>
        <w:t xml:space="preserve"> of this Handbook. </w:t>
      </w:r>
      <w:r>
        <w:rPr>
          <w:rFonts w:ascii="Times New Roman" w:hAnsi="Times New Roman" w:cs="Times New Roman"/>
          <w:sz w:val="24"/>
          <w:szCs w:val="24"/>
        </w:rPr>
        <w:t xml:space="preserve">It’s set to CTI CU specified margins so it’s helpful to use it when starting to write your unit. </w:t>
      </w:r>
      <w:r w:rsidRPr="00F70209">
        <w:rPr>
          <w:rFonts w:ascii="Times New Roman" w:hAnsi="Times New Roman" w:cs="Times New Roman"/>
          <w:sz w:val="24"/>
          <w:szCs w:val="24"/>
        </w:rPr>
        <w:t xml:space="preserve">Examples of </w:t>
      </w:r>
      <w:r>
        <w:rPr>
          <w:rFonts w:ascii="Times New Roman" w:hAnsi="Times New Roman" w:cs="Times New Roman"/>
          <w:sz w:val="24"/>
          <w:szCs w:val="24"/>
        </w:rPr>
        <w:t>CTI CUs with completed cover sheets</w:t>
      </w:r>
      <w:r w:rsidRPr="00F70209">
        <w:rPr>
          <w:rFonts w:ascii="Times New Roman" w:hAnsi="Times New Roman" w:cs="Times New Roman"/>
          <w:sz w:val="24"/>
          <w:szCs w:val="24"/>
        </w:rPr>
        <w:t xml:space="preserve"> </w:t>
      </w:r>
      <w:r>
        <w:rPr>
          <w:rFonts w:ascii="Times New Roman" w:hAnsi="Times New Roman" w:cs="Times New Roman"/>
          <w:sz w:val="24"/>
          <w:szCs w:val="24"/>
        </w:rPr>
        <w:t>are available</w:t>
      </w:r>
      <w:r w:rsidRPr="00F70209">
        <w:rPr>
          <w:rFonts w:ascii="Times New Roman" w:hAnsi="Times New Roman" w:cs="Times New Roman"/>
          <w:sz w:val="24"/>
          <w:szCs w:val="24"/>
        </w:rPr>
        <w:t xml:space="preserve"> </w:t>
      </w:r>
      <w:r>
        <w:rPr>
          <w:rFonts w:ascii="Times New Roman" w:hAnsi="Times New Roman" w:cs="Times New Roman"/>
          <w:sz w:val="24"/>
          <w:szCs w:val="24"/>
        </w:rPr>
        <w:t xml:space="preserve">at </w:t>
      </w:r>
      <w:hyperlink r:id="rId10" w:history="1">
        <w:r w:rsidRPr="00F70209">
          <w:rPr>
            <w:rStyle w:val="Hyperlink"/>
            <w:rFonts w:ascii="Times New Roman" w:hAnsi="Times New Roman" w:cs="Times New Roman"/>
            <w:sz w:val="24"/>
            <w:szCs w:val="24"/>
          </w:rPr>
          <w:t>http://charlotteteachers.org/curriculum-units-page/</w:t>
        </w:r>
      </w:hyperlink>
      <w:r w:rsidRPr="00F70209">
        <w:rPr>
          <w:rFonts w:ascii="Times New Roman" w:hAnsi="Times New Roman" w:cs="Times New Roman"/>
          <w:sz w:val="24"/>
          <w:szCs w:val="24"/>
        </w:rPr>
        <w:t xml:space="preserve">.  (Note: </w:t>
      </w:r>
      <w:r>
        <w:rPr>
          <w:rFonts w:ascii="Times New Roman" w:hAnsi="Times New Roman" w:cs="Times New Roman"/>
          <w:sz w:val="24"/>
          <w:szCs w:val="24"/>
        </w:rPr>
        <w:t>CUs</w:t>
      </w:r>
      <w:r w:rsidRPr="00F70209">
        <w:rPr>
          <w:rFonts w:ascii="Times New Roman" w:hAnsi="Times New Roman" w:cs="Times New Roman"/>
          <w:sz w:val="24"/>
          <w:szCs w:val="24"/>
        </w:rPr>
        <w:t xml:space="preserve"> </w:t>
      </w:r>
      <w:r>
        <w:rPr>
          <w:rFonts w:ascii="Times New Roman" w:hAnsi="Times New Roman" w:cs="Times New Roman"/>
          <w:sz w:val="24"/>
          <w:szCs w:val="24"/>
        </w:rPr>
        <w:t>before</w:t>
      </w:r>
      <w:r w:rsidRPr="00F70209">
        <w:rPr>
          <w:rFonts w:ascii="Times New Roman" w:hAnsi="Times New Roman" w:cs="Times New Roman"/>
          <w:sz w:val="24"/>
          <w:szCs w:val="24"/>
        </w:rPr>
        <w:t xml:space="preserve"> 2013 </w:t>
      </w:r>
      <w:r>
        <w:rPr>
          <w:rFonts w:ascii="Times New Roman" w:hAnsi="Times New Roman" w:cs="Times New Roman"/>
          <w:sz w:val="24"/>
          <w:szCs w:val="24"/>
        </w:rPr>
        <w:t xml:space="preserve">don’t have </w:t>
      </w:r>
      <w:r w:rsidRPr="00F70209">
        <w:rPr>
          <w:rFonts w:ascii="Times New Roman" w:hAnsi="Times New Roman" w:cs="Times New Roman"/>
          <w:sz w:val="24"/>
          <w:szCs w:val="24"/>
        </w:rPr>
        <w:t>cover sheet</w:t>
      </w:r>
      <w:r>
        <w:rPr>
          <w:rFonts w:ascii="Times New Roman" w:hAnsi="Times New Roman" w:cs="Times New Roman"/>
          <w:sz w:val="24"/>
          <w:szCs w:val="24"/>
        </w:rPr>
        <w:t>s</w:t>
      </w:r>
      <w:r w:rsidRPr="00F70209">
        <w:rPr>
          <w:rFonts w:ascii="Times New Roman" w:hAnsi="Times New Roman" w:cs="Times New Roman"/>
          <w:sz w:val="24"/>
          <w:szCs w:val="24"/>
        </w:rPr>
        <w:t>.)</w:t>
      </w:r>
      <w:r>
        <w:rPr>
          <w:rFonts w:ascii="Times New Roman" w:hAnsi="Times New Roman" w:cs="Times New Roman"/>
          <w:sz w:val="24"/>
          <w:szCs w:val="24"/>
        </w:rPr>
        <w:t xml:space="preserve"> The cover sheet should include a link to your </w:t>
      </w:r>
      <w:r w:rsidRPr="009A062F">
        <w:rPr>
          <w:rFonts w:ascii="Times New Roman" w:hAnsi="Times New Roman" w:cs="Times New Roman"/>
          <w:i/>
          <w:sz w:val="24"/>
          <w:szCs w:val="24"/>
        </w:rPr>
        <w:t>Appendix 1: Implementing Teaching Standards</w:t>
      </w:r>
      <w:r>
        <w:rPr>
          <w:rFonts w:ascii="Times New Roman" w:hAnsi="Times New Roman" w:cs="Times New Roman"/>
          <w:sz w:val="24"/>
          <w:szCs w:val="24"/>
        </w:rPr>
        <w:t>.</w:t>
      </w:r>
    </w:p>
    <w:p w:rsidR="00FC122F" w:rsidRPr="00C52ABC" w:rsidRDefault="00FC122F" w:rsidP="00FC122F">
      <w:pPr>
        <w:shd w:val="clear" w:color="auto" w:fill="FFFFFF"/>
        <w:spacing w:after="0" w:line="240" w:lineRule="auto"/>
        <w:rPr>
          <w:rFonts w:ascii="Times New Roman" w:hAnsi="Times New Roman" w:cs="Times New Roman"/>
          <w:sz w:val="16"/>
          <w:szCs w:val="16"/>
        </w:rPr>
      </w:pPr>
      <w:r w:rsidRPr="00976FCE">
        <w:rPr>
          <w:rFonts w:ascii="Times New Roman" w:hAnsi="Times New Roman" w:cs="Times New Roman"/>
        </w:rPr>
        <w:t xml:space="preserve"> </w:t>
      </w:r>
    </w:p>
    <w:p w:rsidR="00FC122F" w:rsidRPr="009A062F" w:rsidRDefault="00FC122F" w:rsidP="00FC122F">
      <w:pPr>
        <w:shd w:val="clear" w:color="auto" w:fill="FFFFFF"/>
        <w:spacing w:after="0" w:line="240" w:lineRule="auto"/>
        <w:rPr>
          <w:rFonts w:ascii="Times New Roman" w:hAnsi="Times New Roman" w:cs="Times New Roman"/>
          <w:i/>
          <w:sz w:val="23"/>
          <w:szCs w:val="23"/>
        </w:rPr>
      </w:pPr>
      <w:r w:rsidRPr="009A062F">
        <w:rPr>
          <w:rFonts w:ascii="Times New Roman" w:hAnsi="Times New Roman" w:cs="Times New Roman"/>
          <w:i/>
          <w:sz w:val="23"/>
          <w:szCs w:val="23"/>
        </w:rPr>
        <w:t>How to Insert a Hyperlink to Appendix 1 from your Cover Sheet (using a PC):</w:t>
      </w:r>
    </w:p>
    <w:p w:rsidR="00FC122F" w:rsidRPr="00976FCE" w:rsidRDefault="00FC122F" w:rsidP="00FC122F">
      <w:pPr>
        <w:pStyle w:val="ListParagraph"/>
        <w:numPr>
          <w:ilvl w:val="0"/>
          <w:numId w:val="1"/>
        </w:numPr>
        <w:shd w:val="clear" w:color="auto" w:fill="FFFFFF"/>
        <w:spacing w:after="0" w:line="240" w:lineRule="auto"/>
        <w:rPr>
          <w:rFonts w:ascii="Times New Roman" w:hAnsi="Times New Roman" w:cs="Times New Roman"/>
        </w:rPr>
      </w:pPr>
      <w:r w:rsidRPr="00976FCE">
        <w:rPr>
          <w:rFonts w:ascii="Times New Roman" w:hAnsi="Times New Roman" w:cs="Times New Roman"/>
        </w:rPr>
        <w:t>Go to the “Appendix 1: Implementing Teaching Standards” section at the end your curriculum unit.</w:t>
      </w:r>
    </w:p>
    <w:p w:rsidR="00FC122F" w:rsidRPr="00976FCE" w:rsidRDefault="00FC122F" w:rsidP="00FC122F">
      <w:pPr>
        <w:pStyle w:val="ListParagraph"/>
        <w:numPr>
          <w:ilvl w:val="0"/>
          <w:numId w:val="1"/>
        </w:numPr>
        <w:shd w:val="clear" w:color="auto" w:fill="FFFFFF"/>
        <w:spacing w:after="0" w:line="240" w:lineRule="auto"/>
        <w:rPr>
          <w:rFonts w:ascii="Times New Roman" w:hAnsi="Times New Roman" w:cs="Times New Roman"/>
        </w:rPr>
      </w:pPr>
      <w:r w:rsidRPr="00976FCE">
        <w:rPr>
          <w:rFonts w:ascii="Times New Roman" w:hAnsi="Times New Roman" w:cs="Times New Roman"/>
        </w:rPr>
        <w:t>Highlight the word Appendix.</w:t>
      </w:r>
    </w:p>
    <w:p w:rsidR="00FC122F" w:rsidRPr="00976FCE" w:rsidRDefault="00FC122F" w:rsidP="00FC122F">
      <w:pPr>
        <w:pStyle w:val="ListParagraph"/>
        <w:numPr>
          <w:ilvl w:val="0"/>
          <w:numId w:val="1"/>
        </w:numPr>
        <w:shd w:val="clear" w:color="auto" w:fill="FFFFFF"/>
        <w:spacing w:after="0" w:line="240" w:lineRule="auto"/>
        <w:rPr>
          <w:rFonts w:ascii="Times New Roman" w:hAnsi="Times New Roman" w:cs="Times New Roman"/>
        </w:rPr>
      </w:pPr>
      <w:r w:rsidRPr="00976FCE">
        <w:rPr>
          <w:rFonts w:ascii="Times New Roman" w:hAnsi="Times New Roman" w:cs="Times New Roman"/>
        </w:rPr>
        <w:t>Go to the INSERT tab on your Word menu and click BOOKMARK (next to Hyperlink).</w:t>
      </w:r>
    </w:p>
    <w:p w:rsidR="00FC122F" w:rsidRPr="00976FCE" w:rsidRDefault="00FC122F" w:rsidP="00FC122F">
      <w:pPr>
        <w:pStyle w:val="ListParagraph"/>
        <w:numPr>
          <w:ilvl w:val="0"/>
          <w:numId w:val="1"/>
        </w:numPr>
        <w:shd w:val="clear" w:color="auto" w:fill="FFFFFF"/>
        <w:tabs>
          <w:tab w:val="left" w:pos="9270"/>
        </w:tabs>
        <w:spacing w:after="0" w:line="240" w:lineRule="auto"/>
        <w:rPr>
          <w:rFonts w:ascii="Times New Roman" w:hAnsi="Times New Roman" w:cs="Times New Roman"/>
        </w:rPr>
      </w:pPr>
      <w:r w:rsidRPr="00976FCE">
        <w:rPr>
          <w:rFonts w:ascii="Times New Roman" w:hAnsi="Times New Roman" w:cs="Times New Roman"/>
        </w:rPr>
        <w:t>Name your Bookmark: Appendix1. (Do NOT leave any spaces in the name you create.)</w:t>
      </w:r>
    </w:p>
    <w:p w:rsidR="00FC122F" w:rsidRPr="00976FCE" w:rsidRDefault="00FC122F" w:rsidP="00FC122F">
      <w:pPr>
        <w:pStyle w:val="ListParagraph"/>
        <w:numPr>
          <w:ilvl w:val="0"/>
          <w:numId w:val="1"/>
        </w:numPr>
        <w:shd w:val="clear" w:color="auto" w:fill="FFFFFF"/>
        <w:tabs>
          <w:tab w:val="left" w:pos="9270"/>
        </w:tabs>
        <w:spacing w:after="0" w:line="240" w:lineRule="auto"/>
        <w:rPr>
          <w:rFonts w:ascii="Times New Roman" w:hAnsi="Times New Roman" w:cs="Times New Roman"/>
        </w:rPr>
      </w:pPr>
      <w:r w:rsidRPr="00976FCE">
        <w:rPr>
          <w:rFonts w:ascii="Times New Roman" w:hAnsi="Times New Roman" w:cs="Times New Roman"/>
        </w:rPr>
        <w:t>Click “Add.”</w:t>
      </w:r>
    </w:p>
    <w:p w:rsidR="00FC122F" w:rsidRPr="00976FCE" w:rsidRDefault="00FC122F" w:rsidP="00FC122F">
      <w:pPr>
        <w:pStyle w:val="ListParagraph"/>
        <w:numPr>
          <w:ilvl w:val="0"/>
          <w:numId w:val="1"/>
        </w:numPr>
        <w:shd w:val="clear" w:color="auto" w:fill="FFFFFF"/>
        <w:tabs>
          <w:tab w:val="left" w:pos="9270"/>
        </w:tabs>
        <w:spacing w:after="0" w:line="240" w:lineRule="auto"/>
        <w:rPr>
          <w:rFonts w:ascii="Times New Roman" w:hAnsi="Times New Roman" w:cs="Times New Roman"/>
          <w:i/>
        </w:rPr>
      </w:pPr>
      <w:r w:rsidRPr="00976FCE">
        <w:rPr>
          <w:rFonts w:ascii="Times New Roman" w:hAnsi="Times New Roman" w:cs="Times New Roman"/>
          <w:i/>
        </w:rPr>
        <w:t xml:space="preserve">Next </w:t>
      </w:r>
      <w:proofErr w:type="gramStart"/>
      <w:r w:rsidRPr="00976FCE">
        <w:rPr>
          <w:rFonts w:ascii="Times New Roman" w:hAnsi="Times New Roman" w:cs="Times New Roman"/>
          <w:i/>
        </w:rPr>
        <w:t>comes</w:t>
      </w:r>
      <w:proofErr w:type="gramEnd"/>
      <w:r w:rsidRPr="00976FCE">
        <w:rPr>
          <w:rFonts w:ascii="Times New Roman" w:hAnsi="Times New Roman" w:cs="Times New Roman"/>
          <w:i/>
        </w:rPr>
        <w:t xml:space="preserve"> the hyperlinking…</w:t>
      </w:r>
    </w:p>
    <w:p w:rsidR="00FC122F" w:rsidRPr="00976FCE" w:rsidRDefault="00FC122F" w:rsidP="00FC122F">
      <w:pPr>
        <w:pStyle w:val="ListParagraph"/>
        <w:numPr>
          <w:ilvl w:val="0"/>
          <w:numId w:val="1"/>
        </w:numPr>
        <w:shd w:val="clear" w:color="auto" w:fill="FFFFFF"/>
        <w:tabs>
          <w:tab w:val="left" w:pos="9270"/>
        </w:tabs>
        <w:spacing w:after="0" w:line="240" w:lineRule="auto"/>
        <w:rPr>
          <w:rFonts w:ascii="Times New Roman" w:hAnsi="Times New Roman" w:cs="Times New Roman"/>
        </w:rPr>
      </w:pPr>
      <w:r w:rsidRPr="00976FCE">
        <w:rPr>
          <w:rFonts w:ascii="Times New Roman" w:hAnsi="Times New Roman" w:cs="Times New Roman"/>
        </w:rPr>
        <w:t>Go back to your Cover Sheet and highlight the words “Appendix 1” on your Cover Sheet (below Keywords, next to “Teaching Standards”).</w:t>
      </w:r>
    </w:p>
    <w:p w:rsidR="00FC122F" w:rsidRPr="00976FCE" w:rsidRDefault="00FC122F" w:rsidP="00FC122F">
      <w:pPr>
        <w:pStyle w:val="ListParagraph"/>
        <w:numPr>
          <w:ilvl w:val="0"/>
          <w:numId w:val="1"/>
        </w:numPr>
        <w:shd w:val="clear" w:color="auto" w:fill="FFFFFF"/>
        <w:tabs>
          <w:tab w:val="left" w:pos="9270"/>
        </w:tabs>
        <w:spacing w:after="0" w:line="240" w:lineRule="auto"/>
        <w:rPr>
          <w:rFonts w:ascii="Times New Roman" w:hAnsi="Times New Roman" w:cs="Times New Roman"/>
        </w:rPr>
      </w:pPr>
      <w:r w:rsidRPr="00976FCE">
        <w:rPr>
          <w:rFonts w:ascii="Times New Roman" w:hAnsi="Times New Roman" w:cs="Times New Roman"/>
        </w:rPr>
        <w:t>Return to the INSERT tab on the Word menu and click HYPERLINK.</w:t>
      </w:r>
    </w:p>
    <w:p w:rsidR="00FC122F" w:rsidRPr="00976FCE" w:rsidRDefault="00FC122F" w:rsidP="00FC122F">
      <w:pPr>
        <w:pStyle w:val="ListParagraph"/>
        <w:numPr>
          <w:ilvl w:val="0"/>
          <w:numId w:val="1"/>
        </w:numPr>
        <w:shd w:val="clear" w:color="auto" w:fill="FFFFFF"/>
        <w:tabs>
          <w:tab w:val="left" w:pos="9270"/>
        </w:tabs>
        <w:spacing w:after="0" w:line="240" w:lineRule="auto"/>
        <w:rPr>
          <w:rFonts w:ascii="Times New Roman" w:hAnsi="Times New Roman" w:cs="Times New Roman"/>
        </w:rPr>
      </w:pPr>
      <w:r w:rsidRPr="00976FCE">
        <w:rPr>
          <w:rFonts w:ascii="Times New Roman" w:hAnsi="Times New Roman" w:cs="Times New Roman"/>
        </w:rPr>
        <w:t>This brings up the “INSERT HYPERLINK” box.</w:t>
      </w:r>
    </w:p>
    <w:p w:rsidR="00FC122F" w:rsidRPr="00976FCE" w:rsidRDefault="00FC122F" w:rsidP="00FC122F">
      <w:pPr>
        <w:pStyle w:val="ListParagraph"/>
        <w:numPr>
          <w:ilvl w:val="0"/>
          <w:numId w:val="1"/>
        </w:numPr>
        <w:shd w:val="clear" w:color="auto" w:fill="FFFFFF"/>
        <w:tabs>
          <w:tab w:val="left" w:pos="9270"/>
        </w:tabs>
        <w:spacing w:after="0" w:line="240" w:lineRule="auto"/>
        <w:rPr>
          <w:rFonts w:ascii="Times New Roman" w:hAnsi="Times New Roman" w:cs="Times New Roman"/>
        </w:rPr>
      </w:pPr>
      <w:r w:rsidRPr="00976FCE">
        <w:rPr>
          <w:rFonts w:ascii="Times New Roman" w:hAnsi="Times New Roman" w:cs="Times New Roman"/>
        </w:rPr>
        <w:t>See the “Link To” options on the left side, and Click “PLACE IN THIS DOCUMENT.”</w:t>
      </w:r>
    </w:p>
    <w:p w:rsidR="00FC122F" w:rsidRPr="00976FCE" w:rsidRDefault="00FC122F" w:rsidP="00FC122F">
      <w:pPr>
        <w:pStyle w:val="ListParagraph"/>
        <w:numPr>
          <w:ilvl w:val="0"/>
          <w:numId w:val="1"/>
        </w:numPr>
        <w:shd w:val="clear" w:color="auto" w:fill="FFFFFF"/>
        <w:tabs>
          <w:tab w:val="left" w:pos="9270"/>
        </w:tabs>
        <w:spacing w:after="0" w:line="240" w:lineRule="auto"/>
        <w:rPr>
          <w:rFonts w:ascii="Times New Roman" w:hAnsi="Times New Roman" w:cs="Times New Roman"/>
        </w:rPr>
      </w:pPr>
      <w:r w:rsidRPr="00976FCE">
        <w:rPr>
          <w:rFonts w:ascii="Times New Roman" w:hAnsi="Times New Roman" w:cs="Times New Roman"/>
        </w:rPr>
        <w:t>Find “Appendix1” which should appear in the available list.</w:t>
      </w:r>
    </w:p>
    <w:p w:rsidR="00FC122F" w:rsidRPr="00976FCE" w:rsidRDefault="00FC122F" w:rsidP="00FC122F">
      <w:pPr>
        <w:pStyle w:val="ListParagraph"/>
        <w:numPr>
          <w:ilvl w:val="0"/>
          <w:numId w:val="1"/>
        </w:numPr>
        <w:shd w:val="clear" w:color="auto" w:fill="FFFFFF"/>
        <w:tabs>
          <w:tab w:val="left" w:pos="9270"/>
        </w:tabs>
        <w:spacing w:after="0" w:line="240" w:lineRule="auto"/>
        <w:rPr>
          <w:rFonts w:ascii="Times New Roman" w:hAnsi="Times New Roman" w:cs="Times New Roman"/>
        </w:rPr>
      </w:pPr>
      <w:r w:rsidRPr="00976FCE">
        <w:rPr>
          <w:rFonts w:ascii="Times New Roman" w:hAnsi="Times New Roman" w:cs="Times New Roman"/>
        </w:rPr>
        <w:t>Click on “Appendix1” and then click “OK” and you’re linked!</w:t>
      </w:r>
    </w:p>
    <w:p w:rsidR="00FC122F" w:rsidRPr="00C52ABC" w:rsidRDefault="00FC122F" w:rsidP="00FC122F">
      <w:pPr>
        <w:shd w:val="clear" w:color="auto" w:fill="FFFFFF"/>
        <w:tabs>
          <w:tab w:val="left" w:pos="9270"/>
        </w:tabs>
        <w:spacing w:after="0" w:line="240" w:lineRule="auto"/>
        <w:rPr>
          <w:rFonts w:ascii="Times New Roman" w:hAnsi="Times New Roman" w:cs="Times New Roman"/>
          <w:sz w:val="12"/>
          <w:szCs w:val="12"/>
        </w:rPr>
      </w:pPr>
    </w:p>
    <w:p w:rsidR="00FC122F" w:rsidRPr="009A062F" w:rsidRDefault="00FC122F" w:rsidP="00FC122F">
      <w:pPr>
        <w:shd w:val="clear" w:color="auto" w:fill="FFFFFF"/>
        <w:spacing w:after="0" w:line="240" w:lineRule="auto"/>
        <w:rPr>
          <w:rFonts w:ascii="Times New Roman" w:hAnsi="Times New Roman" w:cs="Times New Roman"/>
          <w:i/>
          <w:sz w:val="23"/>
          <w:szCs w:val="23"/>
        </w:rPr>
      </w:pPr>
      <w:r w:rsidRPr="009A062F">
        <w:rPr>
          <w:rFonts w:ascii="Times New Roman" w:hAnsi="Times New Roman" w:cs="Times New Roman"/>
          <w:i/>
          <w:sz w:val="23"/>
          <w:szCs w:val="23"/>
        </w:rPr>
        <w:t>How to Insert a Hyperlink to Appendix 1 from your Cover Sheet (using a Mac):</w:t>
      </w:r>
    </w:p>
    <w:p w:rsidR="00FC122F" w:rsidRPr="00976FCE" w:rsidRDefault="00FC122F" w:rsidP="00FC122F">
      <w:pPr>
        <w:shd w:val="clear" w:color="auto" w:fill="FFFFFF"/>
        <w:tabs>
          <w:tab w:val="left" w:pos="9270"/>
        </w:tabs>
        <w:spacing w:after="0" w:line="240" w:lineRule="auto"/>
        <w:ind w:right="360"/>
        <w:rPr>
          <w:rFonts w:ascii="Times New Roman" w:hAnsi="Times New Roman" w:cs="Times New Roman"/>
        </w:rPr>
      </w:pPr>
      <w:r>
        <w:rPr>
          <w:rFonts w:ascii="Times New Roman" w:hAnsi="Times New Roman" w:cs="Times New Roman"/>
        </w:rPr>
        <w:t xml:space="preserve">       Follow instructions above</w:t>
      </w:r>
      <w:r w:rsidRPr="00976FCE">
        <w:rPr>
          <w:rFonts w:ascii="Times New Roman" w:hAnsi="Times New Roman" w:cs="Times New Roman"/>
        </w:rPr>
        <w:t xml:space="preserve"> for Steps 1-9 and then follow 10-14 here:</w:t>
      </w:r>
    </w:p>
    <w:p w:rsidR="00FC122F" w:rsidRPr="00976FCE" w:rsidRDefault="00FC122F" w:rsidP="00FC122F">
      <w:pPr>
        <w:shd w:val="clear" w:color="auto" w:fill="FFFFFF"/>
        <w:tabs>
          <w:tab w:val="left" w:pos="360"/>
          <w:tab w:val="left" w:pos="720"/>
          <w:tab w:val="left" w:pos="9270"/>
        </w:tabs>
        <w:spacing w:after="0" w:line="240" w:lineRule="auto"/>
        <w:ind w:right="360"/>
        <w:rPr>
          <w:rFonts w:ascii="Times New Roman" w:hAnsi="Times New Roman" w:cs="Times New Roman"/>
        </w:rPr>
      </w:pPr>
      <w:r w:rsidRPr="00976FCE">
        <w:rPr>
          <w:rFonts w:ascii="Times New Roman" w:hAnsi="Times New Roman" w:cs="Times New Roman"/>
        </w:rPr>
        <w:t xml:space="preserve">       10. See the options in the center of the box and click on DOCUMENT.</w:t>
      </w:r>
    </w:p>
    <w:p w:rsidR="00FC122F" w:rsidRPr="00976FCE" w:rsidRDefault="00FC122F" w:rsidP="00FC122F">
      <w:pPr>
        <w:shd w:val="clear" w:color="auto" w:fill="FFFFFF"/>
        <w:tabs>
          <w:tab w:val="left" w:pos="360"/>
          <w:tab w:val="left" w:pos="720"/>
          <w:tab w:val="left" w:pos="9270"/>
        </w:tabs>
        <w:spacing w:after="0" w:line="240" w:lineRule="auto"/>
        <w:ind w:right="360"/>
        <w:rPr>
          <w:rFonts w:ascii="Times New Roman" w:hAnsi="Times New Roman" w:cs="Times New Roman"/>
        </w:rPr>
      </w:pPr>
      <w:r w:rsidRPr="00976FCE">
        <w:rPr>
          <w:rFonts w:ascii="Times New Roman" w:hAnsi="Times New Roman" w:cs="Times New Roman"/>
        </w:rPr>
        <w:t xml:space="preserve">       11. Then in the “ANCHOR” section, click LOCATE.</w:t>
      </w:r>
    </w:p>
    <w:p w:rsidR="00FC122F" w:rsidRPr="00976FCE" w:rsidRDefault="00FC122F" w:rsidP="00FC122F">
      <w:pPr>
        <w:shd w:val="clear" w:color="auto" w:fill="FFFFFF"/>
        <w:tabs>
          <w:tab w:val="left" w:pos="360"/>
          <w:tab w:val="left" w:pos="720"/>
          <w:tab w:val="left" w:pos="9270"/>
        </w:tabs>
        <w:spacing w:after="0" w:line="240" w:lineRule="auto"/>
        <w:ind w:right="360"/>
        <w:rPr>
          <w:rFonts w:ascii="Times New Roman" w:hAnsi="Times New Roman" w:cs="Times New Roman"/>
        </w:rPr>
      </w:pPr>
      <w:r w:rsidRPr="00976FCE">
        <w:rPr>
          <w:rFonts w:ascii="Times New Roman" w:hAnsi="Times New Roman" w:cs="Times New Roman"/>
        </w:rPr>
        <w:t xml:space="preserve">       12. Click the arrow next to “Bookmarks.”</w:t>
      </w:r>
    </w:p>
    <w:p w:rsidR="00FC122F" w:rsidRDefault="00FC122F" w:rsidP="00FC122F">
      <w:pPr>
        <w:shd w:val="clear" w:color="auto" w:fill="FFFFFF"/>
        <w:tabs>
          <w:tab w:val="left" w:pos="360"/>
          <w:tab w:val="left" w:pos="720"/>
          <w:tab w:val="left" w:pos="9270"/>
        </w:tabs>
        <w:spacing w:after="0" w:line="240" w:lineRule="auto"/>
        <w:ind w:right="360"/>
        <w:rPr>
          <w:rFonts w:ascii="Times New Roman" w:hAnsi="Times New Roman" w:cs="Times New Roman"/>
        </w:rPr>
      </w:pPr>
      <w:r w:rsidRPr="00976FCE">
        <w:rPr>
          <w:rFonts w:ascii="Times New Roman" w:hAnsi="Times New Roman" w:cs="Times New Roman"/>
        </w:rPr>
        <w:t xml:space="preserve">       13. Find “Appendix1” which should appear in the available list.</w:t>
      </w:r>
    </w:p>
    <w:p w:rsidR="00FC122F" w:rsidRPr="00976FCE" w:rsidRDefault="00FC122F" w:rsidP="00FC122F">
      <w:pPr>
        <w:shd w:val="clear" w:color="auto" w:fill="FFFFFF"/>
        <w:tabs>
          <w:tab w:val="left" w:pos="360"/>
          <w:tab w:val="left" w:pos="720"/>
          <w:tab w:val="left" w:pos="9270"/>
        </w:tabs>
        <w:spacing w:after="0" w:line="240" w:lineRule="auto"/>
        <w:ind w:right="360"/>
        <w:rPr>
          <w:rFonts w:ascii="Times New Roman" w:hAnsi="Times New Roman" w:cs="Times New Roman"/>
        </w:rPr>
      </w:pPr>
      <w:r>
        <w:rPr>
          <w:rFonts w:ascii="Times New Roman" w:hAnsi="Times New Roman" w:cs="Times New Roman"/>
        </w:rPr>
        <w:t xml:space="preserve">       14. Click on “Appendix1” and then click “OK” and you’re linked!</w:t>
      </w:r>
    </w:p>
    <w:p w:rsidR="00FC122F" w:rsidRPr="00C52ABC" w:rsidRDefault="00FC122F" w:rsidP="00FC122F">
      <w:pPr>
        <w:shd w:val="clear" w:color="auto" w:fill="FFFFFF"/>
        <w:tabs>
          <w:tab w:val="left" w:pos="9270"/>
        </w:tabs>
        <w:spacing w:after="0" w:line="240" w:lineRule="auto"/>
        <w:rPr>
          <w:rFonts w:ascii="Times New Roman" w:hAnsi="Times New Roman" w:cs="Times New Roman"/>
          <w:sz w:val="16"/>
          <w:szCs w:val="16"/>
        </w:rPr>
      </w:pPr>
    </w:p>
    <w:p w:rsidR="00FC122F" w:rsidRPr="00C52ABC" w:rsidRDefault="00FC122F" w:rsidP="00FC122F">
      <w:pPr>
        <w:shd w:val="clear" w:color="auto" w:fill="FFFFFF"/>
        <w:spacing w:after="0" w:line="240" w:lineRule="auto"/>
        <w:rPr>
          <w:rFonts w:ascii="Times New Roman" w:hAnsi="Times New Roman"/>
          <w:sz w:val="24"/>
          <w:szCs w:val="24"/>
        </w:rPr>
      </w:pPr>
      <w:r w:rsidRPr="00F70209">
        <w:rPr>
          <w:rFonts w:ascii="Times New Roman" w:hAnsi="Times New Roman" w:cs="Times New Roman"/>
          <w:sz w:val="24"/>
          <w:szCs w:val="24"/>
        </w:rPr>
        <w:t xml:space="preserve">The next two </w:t>
      </w:r>
      <w:r w:rsidRPr="00AF5C61">
        <w:rPr>
          <w:rFonts w:ascii="Times New Roman" w:hAnsi="Times New Roman" w:cs="Times New Roman"/>
          <w:sz w:val="24"/>
          <w:szCs w:val="24"/>
        </w:rPr>
        <w:t>pages (pp. 29-30)</w:t>
      </w:r>
      <w:r w:rsidRPr="00F70209">
        <w:rPr>
          <w:rFonts w:ascii="Times New Roman" w:hAnsi="Times New Roman" w:cs="Times New Roman"/>
          <w:sz w:val="24"/>
          <w:szCs w:val="24"/>
        </w:rPr>
        <w:t xml:space="preserve"> </w:t>
      </w:r>
      <w:r w:rsidRPr="00F70209">
        <w:rPr>
          <w:rFonts w:ascii="Times New Roman" w:hAnsi="Times New Roman"/>
          <w:color w:val="000000"/>
          <w:spacing w:val="-3"/>
          <w:sz w:val="24"/>
          <w:szCs w:val="24"/>
        </w:rPr>
        <w:t>describe and display the mechanical specifications for formatting your final</w:t>
      </w:r>
      <w:r w:rsidRPr="00F70209">
        <w:rPr>
          <w:rFonts w:ascii="Times New Roman" w:hAnsi="Times New Roman"/>
          <w:sz w:val="24"/>
          <w:szCs w:val="24"/>
        </w:rPr>
        <w:t xml:space="preserve"> </w:t>
      </w:r>
      <w:r w:rsidRPr="00F70209">
        <w:rPr>
          <w:rFonts w:ascii="Times New Roman" w:hAnsi="Times New Roman"/>
          <w:color w:val="000000"/>
          <w:spacing w:val="-2"/>
          <w:sz w:val="24"/>
          <w:szCs w:val="24"/>
        </w:rPr>
        <w:t xml:space="preserve">curriculum unit </w:t>
      </w:r>
      <w:r>
        <w:rPr>
          <w:rFonts w:ascii="Times New Roman" w:hAnsi="Times New Roman"/>
          <w:color w:val="000000"/>
          <w:spacing w:val="-2"/>
          <w:sz w:val="24"/>
          <w:szCs w:val="24"/>
        </w:rPr>
        <w:t>which you will attach</w:t>
      </w:r>
      <w:r w:rsidRPr="00F70209">
        <w:rPr>
          <w:rFonts w:ascii="Times New Roman" w:hAnsi="Times New Roman"/>
          <w:color w:val="000000"/>
          <w:spacing w:val="-2"/>
          <w:sz w:val="24"/>
          <w:szCs w:val="24"/>
        </w:rPr>
        <w:t xml:space="preserve"> to your completed Cover Sheet</w:t>
      </w:r>
      <w:r>
        <w:rPr>
          <w:rFonts w:ascii="Times New Roman" w:hAnsi="Times New Roman"/>
          <w:color w:val="000000"/>
          <w:spacing w:val="-2"/>
          <w:sz w:val="24"/>
          <w:szCs w:val="24"/>
        </w:rPr>
        <w:t>. F</w:t>
      </w:r>
      <w:r w:rsidRPr="00F70209">
        <w:rPr>
          <w:rFonts w:ascii="Times New Roman" w:hAnsi="Times New Roman"/>
          <w:color w:val="000000"/>
          <w:spacing w:val="-2"/>
          <w:sz w:val="24"/>
          <w:szCs w:val="24"/>
        </w:rPr>
        <w:t xml:space="preserve">ollowing these specifications </w:t>
      </w:r>
      <w:r>
        <w:rPr>
          <w:rFonts w:ascii="Times New Roman" w:hAnsi="Times New Roman"/>
          <w:color w:val="000000"/>
          <w:spacing w:val="-2"/>
          <w:sz w:val="24"/>
          <w:szCs w:val="24"/>
        </w:rPr>
        <w:t>helps</w:t>
      </w:r>
      <w:r w:rsidRPr="00F70209">
        <w:rPr>
          <w:rFonts w:ascii="Times New Roman" w:hAnsi="Times New Roman"/>
          <w:color w:val="000000"/>
          <w:spacing w:val="-2"/>
          <w:sz w:val="24"/>
          <w:szCs w:val="24"/>
        </w:rPr>
        <w:t xml:space="preserve"> the Institute maintain a consistent appearance of the curriculum units.</w:t>
      </w:r>
      <w:r>
        <w:rPr>
          <w:rFonts w:ascii="Times New Roman" w:hAnsi="Times New Roman"/>
          <w:sz w:val="24"/>
          <w:szCs w:val="24"/>
        </w:rPr>
        <w:t xml:space="preserve"> A detailed CU checklist for Fellows is on p. 31.</w:t>
      </w:r>
      <w:r w:rsidRPr="00813202">
        <w:rPr>
          <w:rFonts w:ascii="Times New Roman" w:hAnsi="Times New Roman"/>
          <w:i/>
          <w:sz w:val="24"/>
          <w:szCs w:val="24"/>
          <w:highlight w:val="lightGray"/>
        </w:rPr>
        <w:br w:type="page"/>
      </w:r>
    </w:p>
    <w:p w:rsidR="00FC122F" w:rsidRPr="00813202" w:rsidRDefault="00FC122F" w:rsidP="00FC122F">
      <w:pPr>
        <w:shd w:val="clear" w:color="auto" w:fill="FFFFFF"/>
        <w:spacing w:after="0" w:line="240" w:lineRule="auto"/>
        <w:rPr>
          <w:rFonts w:ascii="Times New Roman" w:hAnsi="Times New Roman"/>
          <w:sz w:val="24"/>
          <w:szCs w:val="24"/>
          <w:highlight w:val="lightGray"/>
        </w:rPr>
      </w:pPr>
      <w:r w:rsidRPr="00813202">
        <w:rPr>
          <w:rFonts w:ascii="Times New Roman" w:hAnsi="Times New Roman"/>
          <w:noProof/>
          <w:color w:val="000000"/>
          <w:sz w:val="24"/>
          <w:szCs w:val="24"/>
          <w:highlight w:val="lightGray"/>
        </w:rPr>
        <w:lastRenderedPageBreak/>
        <mc:AlternateContent>
          <mc:Choice Requires="wps">
            <w:drawing>
              <wp:anchor distT="0" distB="0" distL="114300" distR="114300" simplePos="0" relativeHeight="251665408" behindDoc="0" locked="0" layoutInCell="1" allowOverlap="1" wp14:anchorId="129890C0" wp14:editId="01F5E374">
                <wp:simplePos x="0" y="0"/>
                <wp:positionH relativeFrom="column">
                  <wp:posOffset>5760720</wp:posOffset>
                </wp:positionH>
                <wp:positionV relativeFrom="paragraph">
                  <wp:posOffset>-381000</wp:posOffset>
                </wp:positionV>
                <wp:extent cx="746760" cy="2339340"/>
                <wp:effectExtent l="0" t="0" r="15240" b="22860"/>
                <wp:wrapNone/>
                <wp:docPr id="18"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 cy="2339340"/>
                        </a:xfrm>
                        <a:prstGeom prst="rect">
                          <a:avLst/>
                        </a:prstGeom>
                        <a:solidFill>
                          <a:srgbClr val="FFFFFF"/>
                        </a:solidFill>
                        <a:ln w="9525">
                          <a:solidFill>
                            <a:srgbClr val="FFFFFF"/>
                          </a:solidFill>
                          <a:miter lim="800000"/>
                          <a:headEnd/>
                          <a:tailEnd/>
                        </a:ln>
                      </wps:spPr>
                      <wps:txbx>
                        <w:txbxContent>
                          <w:p w:rsidR="00FC122F" w:rsidRPr="007C1EBF"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 xml:space="preserve">(Title is bold, first words capitalized, not italic. </w:t>
                            </w:r>
                            <w:proofErr w:type="gramStart"/>
                            <w:r>
                              <w:rPr>
                                <w:rFonts w:ascii="Times New Roman" w:hAnsi="Times New Roman"/>
                                <w:bCs/>
                                <w:i/>
                                <w:iCs/>
                                <w:color w:val="000000"/>
                                <w:spacing w:val="-4"/>
                                <w:sz w:val="20"/>
                                <w:szCs w:val="20"/>
                              </w:rPr>
                              <w:t>Double space between Title and Author.</w:t>
                            </w:r>
                            <w:proofErr w:type="gramEnd"/>
                            <w:r>
                              <w:rPr>
                                <w:rFonts w:ascii="Times New Roman" w:hAnsi="Times New Roman"/>
                                <w:bCs/>
                                <w:i/>
                                <w:iCs/>
                                <w:color w:val="000000"/>
                                <w:spacing w:val="-4"/>
                                <w:sz w:val="20"/>
                                <w:szCs w:val="20"/>
                              </w:rPr>
                              <w:t xml:space="preserve"> </w:t>
                            </w:r>
                          </w:p>
                          <w:p w:rsidR="00FC122F"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Italicize Author’s name.</w:t>
                            </w:r>
                          </w:p>
                          <w:p w:rsidR="00FC122F" w:rsidRPr="0084303A"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Triple space after Author.)</w:t>
                            </w:r>
                          </w:p>
                          <w:p w:rsidR="00FC122F" w:rsidRPr="0084303A" w:rsidRDefault="00FC122F" w:rsidP="00FC122F">
                            <w:pPr>
                              <w:spacing w:after="0" w:line="288" w:lineRule="auto"/>
                              <w:rPr>
                                <w:rFonts w:ascii="Times New Roman" w:hAnsi="Times New Roman"/>
                                <w:bCs/>
                                <w:i/>
                                <w:iCs/>
                                <w:color w:val="000000"/>
                                <w:spacing w:val="-4"/>
                                <w:sz w:val="20"/>
                                <w:szCs w:val="20"/>
                              </w:rPr>
                            </w:pP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3" o:spid="_x0000_s1026" type="#_x0000_t202" style="position:absolute;margin-left:453.6pt;margin-top:-30pt;width:58.8pt;height:184.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" strokecolor="white">
                <v:textbox inset="0,,0">
                  <w:txbxContent>
                    <w:p w:rsidR="00FC122F" w:rsidRPr="007C1EBF"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 xml:space="preserve">(Title is bold, first words capitalized, not italic. </w:t>
                      </w:r>
                      <w:proofErr w:type="gramStart"/>
                      <w:r>
                        <w:rPr>
                          <w:rFonts w:ascii="Times New Roman" w:hAnsi="Times New Roman"/>
                          <w:bCs/>
                          <w:i/>
                          <w:iCs/>
                          <w:color w:val="000000"/>
                          <w:spacing w:val="-4"/>
                          <w:sz w:val="20"/>
                          <w:szCs w:val="20"/>
                        </w:rPr>
                        <w:t>Double space between Title and Author.</w:t>
                      </w:r>
                      <w:proofErr w:type="gramEnd"/>
                      <w:r>
                        <w:rPr>
                          <w:rFonts w:ascii="Times New Roman" w:hAnsi="Times New Roman"/>
                          <w:bCs/>
                          <w:i/>
                          <w:iCs/>
                          <w:color w:val="000000"/>
                          <w:spacing w:val="-4"/>
                          <w:sz w:val="20"/>
                          <w:szCs w:val="20"/>
                        </w:rPr>
                        <w:t xml:space="preserve"> </w:t>
                      </w:r>
                    </w:p>
                    <w:p w:rsidR="00FC122F"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Italicize Author’s name.</w:t>
                      </w:r>
                    </w:p>
                    <w:p w:rsidR="00FC122F" w:rsidRPr="0084303A"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Triple space after Author.)</w:t>
                      </w:r>
                    </w:p>
                    <w:p w:rsidR="00FC122F" w:rsidRPr="0084303A" w:rsidRDefault="00FC122F" w:rsidP="00FC122F">
                      <w:pPr>
                        <w:spacing w:after="0" w:line="288" w:lineRule="auto"/>
                        <w:rPr>
                          <w:rFonts w:ascii="Times New Roman" w:hAnsi="Times New Roman"/>
                          <w:bCs/>
                          <w:i/>
                          <w:iCs/>
                          <w:color w:val="000000"/>
                          <w:spacing w:val="-4"/>
                          <w:sz w:val="20"/>
                          <w:szCs w:val="20"/>
                        </w:rPr>
                      </w:pPr>
                    </w:p>
                  </w:txbxContent>
                </v:textbox>
              </v:shape>
            </w:pict>
          </mc:Fallback>
        </mc:AlternateContent>
      </w:r>
      <w:r w:rsidRPr="00813202">
        <w:rPr>
          <w:rFonts w:ascii="Times New Roman" w:hAnsi="Times New Roman"/>
          <w:b/>
          <w:bCs/>
          <w:noProof/>
          <w:color w:val="000000"/>
          <w:spacing w:val="-5"/>
          <w:sz w:val="24"/>
          <w:szCs w:val="24"/>
          <w:highlight w:val="lightGray"/>
        </w:rPr>
        <mc:AlternateContent>
          <mc:Choice Requires="wps">
            <w:drawing>
              <wp:anchor distT="0" distB="0" distL="114300" distR="114300" simplePos="0" relativeHeight="251659264" behindDoc="0" locked="0" layoutInCell="1" allowOverlap="1" wp14:anchorId="51239A7A" wp14:editId="5DEA2325">
                <wp:simplePos x="0" y="0"/>
                <wp:positionH relativeFrom="column">
                  <wp:posOffset>1665605</wp:posOffset>
                </wp:positionH>
                <wp:positionV relativeFrom="paragraph">
                  <wp:posOffset>-108585</wp:posOffset>
                </wp:positionV>
                <wp:extent cx="2369185" cy="245110"/>
                <wp:effectExtent l="0" t="0" r="22860" b="21590"/>
                <wp:wrapNone/>
                <wp:docPr id="1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245110"/>
                        </a:xfrm>
                        <a:prstGeom prst="rect">
                          <a:avLst/>
                        </a:prstGeom>
                        <a:solidFill>
                          <a:srgbClr val="FFFFFF"/>
                        </a:solidFill>
                        <a:ln w="9525">
                          <a:solidFill>
                            <a:srgbClr val="FFFFFF"/>
                          </a:solidFill>
                          <a:miter lim="800000"/>
                          <a:headEnd/>
                          <a:tailEnd/>
                        </a:ln>
                      </wps:spPr>
                      <wps:txbx>
                        <w:txbxContent>
                          <w:p w:rsidR="00FC122F" w:rsidRPr="0084303A" w:rsidRDefault="00FC122F" w:rsidP="00FC122F">
                            <w:pPr>
                              <w:shd w:val="clear" w:color="auto" w:fill="FFFFFF"/>
                              <w:spacing w:after="0" w:line="240" w:lineRule="auto"/>
                              <w:jc w:val="center"/>
                              <w:rPr>
                                <w:rFonts w:ascii="Times New Roman" w:hAnsi="Times New Roman"/>
                                <w:bCs/>
                                <w:i/>
                                <w:iCs/>
                                <w:color w:val="000000"/>
                                <w:spacing w:val="-4"/>
                                <w:sz w:val="20"/>
                                <w:szCs w:val="20"/>
                              </w:rPr>
                            </w:pPr>
                            <w:r w:rsidRPr="0084303A">
                              <w:rPr>
                                <w:rFonts w:ascii="Times New Roman" w:hAnsi="Times New Roman"/>
                                <w:bCs/>
                                <w:i/>
                                <w:iCs/>
                                <w:color w:val="000000"/>
                                <w:spacing w:val="-4"/>
                                <w:sz w:val="20"/>
                                <w:szCs w:val="20"/>
                              </w:rPr>
                              <w:t>(Allow 1.5" at top of page)</w:t>
                            </w:r>
                          </w:p>
                          <w:p w:rsidR="00FC122F" w:rsidRDefault="00FC122F" w:rsidP="00FC122F"/>
                          <w:p w:rsidR="00FC122F" w:rsidRDefault="00FC122F" w:rsidP="00FC122F"/>
                          <w:p w:rsidR="00FC122F" w:rsidRPr="0084303A" w:rsidRDefault="00FC122F" w:rsidP="00FC122F">
                            <w:pPr>
                              <w:shd w:val="clear" w:color="auto" w:fill="FFFFFF"/>
                              <w:spacing w:after="0" w:line="240" w:lineRule="auto"/>
                              <w:jc w:val="center"/>
                              <w:rPr>
                                <w:rFonts w:ascii="Times New Roman" w:hAnsi="Times New Roman"/>
                                <w:bCs/>
                                <w:i/>
                                <w:iCs/>
                                <w:color w:val="000000"/>
                                <w:spacing w:val="-4"/>
                                <w:sz w:val="20"/>
                                <w:szCs w:val="20"/>
                              </w:rPr>
                            </w:pPr>
                            <w:r w:rsidRPr="0084303A">
                              <w:rPr>
                                <w:rFonts w:ascii="Times New Roman" w:hAnsi="Times New Roman"/>
                                <w:bCs/>
                                <w:i/>
                                <w:iCs/>
                                <w:color w:val="000000"/>
                                <w:spacing w:val="-4"/>
                                <w:sz w:val="20"/>
                                <w:szCs w:val="20"/>
                              </w:rPr>
                              <w:t>(Allow 1.5" at top of page)</w:t>
                            </w:r>
                          </w:p>
                          <w:p w:rsidR="00FC122F" w:rsidRDefault="00FC122F" w:rsidP="00FC122F"/>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id="Text Box 57" o:spid="_x0000_s1027" type="#_x0000_t202" style="position:absolute;margin-left:131.15pt;margin-top:-8.55pt;width:186.55pt;height:19.3pt;z-index:2516592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" strokecolor="white">
                <v:textbox>
                  <w:txbxContent>
                    <w:p w:rsidR="00FC122F" w:rsidRPr="0084303A" w:rsidRDefault="00FC122F" w:rsidP="00FC122F">
                      <w:pPr>
                        <w:shd w:val="clear" w:color="auto" w:fill="FFFFFF"/>
                        <w:spacing w:after="0" w:line="240" w:lineRule="auto"/>
                        <w:jc w:val="center"/>
                        <w:rPr>
                          <w:rFonts w:ascii="Times New Roman" w:hAnsi="Times New Roman"/>
                          <w:bCs/>
                          <w:i/>
                          <w:iCs/>
                          <w:color w:val="000000"/>
                          <w:spacing w:val="-4"/>
                          <w:sz w:val="20"/>
                          <w:szCs w:val="20"/>
                        </w:rPr>
                      </w:pPr>
                      <w:r w:rsidRPr="0084303A">
                        <w:rPr>
                          <w:rFonts w:ascii="Times New Roman" w:hAnsi="Times New Roman"/>
                          <w:bCs/>
                          <w:i/>
                          <w:iCs/>
                          <w:color w:val="000000"/>
                          <w:spacing w:val="-4"/>
                          <w:sz w:val="20"/>
                          <w:szCs w:val="20"/>
                        </w:rPr>
                        <w:t>(Allow 1.5" at top of page)</w:t>
                      </w:r>
                    </w:p>
                    <w:p w:rsidR="00FC122F" w:rsidRDefault="00FC122F" w:rsidP="00FC122F"/>
                    <w:p w:rsidR="00FC122F" w:rsidRDefault="00FC122F" w:rsidP="00FC122F"/>
                    <w:p w:rsidR="00FC122F" w:rsidRPr="0084303A" w:rsidRDefault="00FC122F" w:rsidP="00FC122F">
                      <w:pPr>
                        <w:shd w:val="clear" w:color="auto" w:fill="FFFFFF"/>
                        <w:spacing w:after="0" w:line="240" w:lineRule="auto"/>
                        <w:jc w:val="center"/>
                        <w:rPr>
                          <w:rFonts w:ascii="Times New Roman" w:hAnsi="Times New Roman"/>
                          <w:bCs/>
                          <w:i/>
                          <w:iCs/>
                          <w:color w:val="000000"/>
                          <w:spacing w:val="-4"/>
                          <w:sz w:val="20"/>
                          <w:szCs w:val="20"/>
                        </w:rPr>
                      </w:pPr>
                      <w:r w:rsidRPr="0084303A">
                        <w:rPr>
                          <w:rFonts w:ascii="Times New Roman" w:hAnsi="Times New Roman"/>
                          <w:bCs/>
                          <w:i/>
                          <w:iCs/>
                          <w:color w:val="000000"/>
                          <w:spacing w:val="-4"/>
                          <w:sz w:val="20"/>
                          <w:szCs w:val="20"/>
                        </w:rPr>
                        <w:t>(Allow 1.5" at top of page)</w:t>
                      </w:r>
                    </w:p>
                    <w:p w:rsidR="00FC122F" w:rsidRDefault="00FC122F" w:rsidP="00FC122F"/>
                  </w:txbxContent>
                </v:textbox>
              </v:shape>
            </w:pict>
          </mc:Fallback>
        </mc:AlternateContent>
      </w:r>
    </w:p>
    <w:p w:rsidR="00FC122F" w:rsidRPr="00C52ABC" w:rsidRDefault="00FC122F" w:rsidP="00FC122F">
      <w:pPr>
        <w:shd w:val="clear" w:color="auto" w:fill="FFFFFF"/>
        <w:spacing w:after="0" w:line="240" w:lineRule="auto"/>
        <w:ind w:left="4603" w:firstLine="437"/>
        <w:rPr>
          <w:rFonts w:ascii="Times New Roman" w:hAnsi="Times New Roman"/>
          <w:b/>
          <w:bCs/>
          <w:color w:val="000000"/>
          <w:spacing w:val="-5"/>
          <w:sz w:val="24"/>
          <w:szCs w:val="24"/>
          <w:highlight w:val="lightGray"/>
        </w:rPr>
      </w:pPr>
    </w:p>
    <w:p w:rsidR="00FC122F" w:rsidRPr="00AF5DE5" w:rsidRDefault="00FC122F" w:rsidP="00FC122F">
      <w:pPr>
        <w:shd w:val="clear" w:color="auto" w:fill="FFFFFF"/>
        <w:spacing w:after="0" w:line="240" w:lineRule="auto"/>
        <w:ind w:left="360" w:right="360"/>
        <w:jc w:val="center"/>
        <w:rPr>
          <w:rFonts w:ascii="Times New Roman" w:hAnsi="Times New Roman"/>
          <w:b/>
          <w:bCs/>
          <w:iCs/>
          <w:color w:val="000000"/>
          <w:spacing w:val="-4"/>
          <w:sz w:val="20"/>
          <w:szCs w:val="20"/>
        </w:rPr>
      </w:pPr>
      <w:r w:rsidRPr="00AF5DE5">
        <w:rPr>
          <w:rFonts w:ascii="Times New Roman" w:hAnsi="Times New Roman"/>
          <w:b/>
          <w:bCs/>
          <w:iCs/>
          <w:noProof/>
          <w:color w:val="000000"/>
          <w:spacing w:val="-4"/>
          <w:sz w:val="24"/>
          <w:szCs w:val="24"/>
        </w:rPr>
        <mc:AlternateContent>
          <mc:Choice Requires="wps">
            <w:drawing>
              <wp:anchor distT="0" distB="0" distL="114300" distR="114300" simplePos="0" relativeHeight="251661312" behindDoc="0" locked="0" layoutInCell="1" allowOverlap="1" wp14:anchorId="2DFE03CF" wp14:editId="04E4F12C">
                <wp:simplePos x="0" y="0"/>
                <wp:positionH relativeFrom="column">
                  <wp:posOffset>-487045</wp:posOffset>
                </wp:positionH>
                <wp:positionV relativeFrom="paragraph">
                  <wp:posOffset>0</wp:posOffset>
                </wp:positionV>
                <wp:extent cx="500380" cy="655955"/>
                <wp:effectExtent l="0" t="0" r="12065" b="9525"/>
                <wp:wrapNone/>
                <wp:docPr id="2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380" cy="655955"/>
                        </a:xfrm>
                        <a:prstGeom prst="rect">
                          <a:avLst/>
                        </a:prstGeom>
                        <a:solidFill>
                          <a:srgbClr val="FFFFFF"/>
                        </a:solidFill>
                        <a:ln w="9525">
                          <a:solidFill>
                            <a:srgbClr val="FFFFFF"/>
                          </a:solidFill>
                          <a:miter lim="800000"/>
                          <a:headEnd/>
                          <a:tailEnd/>
                        </a:ln>
                      </wps:spPr>
                      <wps:txbx>
                        <w:txbxContent>
                          <w:p w:rsidR="00FC122F" w:rsidRPr="0084303A" w:rsidRDefault="00FC122F" w:rsidP="00FC122F">
                            <w:pPr>
                              <w:spacing w:after="0" w:line="288" w:lineRule="auto"/>
                              <w:rPr>
                                <w:rFonts w:ascii="Times New Roman" w:hAnsi="Times New Roman"/>
                                <w:bCs/>
                                <w:i/>
                                <w:iCs/>
                                <w:color w:val="000000"/>
                                <w:spacing w:val="-4"/>
                                <w:sz w:val="20"/>
                                <w:szCs w:val="20"/>
                              </w:rPr>
                            </w:pPr>
                            <w:r w:rsidRPr="0084303A">
                              <w:rPr>
                                <w:rFonts w:ascii="Times New Roman" w:hAnsi="Times New Roman"/>
                                <w:bCs/>
                                <w:i/>
                                <w:iCs/>
                                <w:color w:val="000000"/>
                                <w:spacing w:val="-4"/>
                                <w:sz w:val="20"/>
                                <w:szCs w:val="20"/>
                              </w:rPr>
                              <w:t xml:space="preserve">(1.25" </w:t>
                            </w:r>
                            <w:r>
                              <w:rPr>
                                <w:rFonts w:ascii="Times New Roman" w:hAnsi="Times New Roman"/>
                                <w:bCs/>
                                <w:i/>
                                <w:iCs/>
                                <w:color w:val="000000"/>
                                <w:spacing w:val="-4"/>
                                <w:sz w:val="20"/>
                                <w:szCs w:val="20"/>
                              </w:rPr>
                              <w:t>left and right margins)</w:t>
                            </w:r>
                          </w:p>
                          <w:p w:rsidR="00FC122F" w:rsidRDefault="00FC122F" w:rsidP="00FC122F"/>
                          <w:p w:rsidR="00FC122F" w:rsidRPr="0084303A" w:rsidRDefault="00FC122F" w:rsidP="00FC122F">
                            <w:pPr>
                              <w:spacing w:after="0" w:line="288" w:lineRule="auto"/>
                              <w:rPr>
                                <w:rFonts w:ascii="Times New Roman" w:hAnsi="Times New Roman"/>
                                <w:bCs/>
                                <w:i/>
                                <w:iCs/>
                                <w:color w:val="000000"/>
                                <w:spacing w:val="-4"/>
                                <w:sz w:val="20"/>
                                <w:szCs w:val="20"/>
                              </w:rPr>
                            </w:pPr>
                            <w:r w:rsidRPr="0084303A">
                              <w:rPr>
                                <w:rFonts w:ascii="Times New Roman" w:hAnsi="Times New Roman"/>
                                <w:bCs/>
                                <w:i/>
                                <w:iCs/>
                                <w:color w:val="000000"/>
                                <w:spacing w:val="-4"/>
                                <w:sz w:val="20"/>
                                <w:szCs w:val="20"/>
                              </w:rPr>
                              <w:t xml:space="preserve">(1.25" </w:t>
                            </w:r>
                            <w:r>
                              <w:rPr>
                                <w:rFonts w:ascii="Times New Roman" w:hAnsi="Times New Roman"/>
                                <w:bCs/>
                                <w:i/>
                                <w:iCs/>
                                <w:color w:val="000000"/>
                                <w:spacing w:val="-4"/>
                                <w:sz w:val="20"/>
                                <w:szCs w:val="20"/>
                              </w:rPr>
                              <w:t>left and right margins)</w:t>
                            </w: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9" o:spid="_x0000_s1028" type="#_x0000_t202" style="position:absolute;left:0;text-align:left;margin-left:-38.35pt;margin-top:0;width:39.4pt;height:5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" strokecolor="white">
                <v:textbox inset="0,,0">
                  <w:txbxContent>
                    <w:p w:rsidR="00FC122F" w:rsidRPr="0084303A" w:rsidRDefault="00FC122F" w:rsidP="00FC122F">
                      <w:pPr>
                        <w:spacing w:after="0" w:line="288" w:lineRule="auto"/>
                        <w:rPr>
                          <w:rFonts w:ascii="Times New Roman" w:hAnsi="Times New Roman"/>
                          <w:bCs/>
                          <w:i/>
                          <w:iCs/>
                          <w:color w:val="000000"/>
                          <w:spacing w:val="-4"/>
                          <w:sz w:val="20"/>
                          <w:szCs w:val="20"/>
                        </w:rPr>
                      </w:pPr>
                      <w:r w:rsidRPr="0084303A">
                        <w:rPr>
                          <w:rFonts w:ascii="Times New Roman" w:hAnsi="Times New Roman"/>
                          <w:bCs/>
                          <w:i/>
                          <w:iCs/>
                          <w:color w:val="000000"/>
                          <w:spacing w:val="-4"/>
                          <w:sz w:val="20"/>
                          <w:szCs w:val="20"/>
                        </w:rPr>
                        <w:t xml:space="preserve">(1.25" </w:t>
                      </w:r>
                      <w:r>
                        <w:rPr>
                          <w:rFonts w:ascii="Times New Roman" w:hAnsi="Times New Roman"/>
                          <w:bCs/>
                          <w:i/>
                          <w:iCs/>
                          <w:color w:val="000000"/>
                          <w:spacing w:val="-4"/>
                          <w:sz w:val="20"/>
                          <w:szCs w:val="20"/>
                        </w:rPr>
                        <w:t>left and right margins)</w:t>
                      </w:r>
                    </w:p>
                    <w:p w:rsidR="00FC122F" w:rsidRDefault="00FC122F" w:rsidP="00FC122F"/>
                    <w:p w:rsidR="00FC122F" w:rsidRPr="0084303A" w:rsidRDefault="00FC122F" w:rsidP="00FC122F">
                      <w:pPr>
                        <w:spacing w:after="0" w:line="288" w:lineRule="auto"/>
                        <w:rPr>
                          <w:rFonts w:ascii="Times New Roman" w:hAnsi="Times New Roman"/>
                          <w:bCs/>
                          <w:i/>
                          <w:iCs/>
                          <w:color w:val="000000"/>
                          <w:spacing w:val="-4"/>
                          <w:sz w:val="20"/>
                          <w:szCs w:val="20"/>
                        </w:rPr>
                      </w:pPr>
                      <w:r w:rsidRPr="0084303A">
                        <w:rPr>
                          <w:rFonts w:ascii="Times New Roman" w:hAnsi="Times New Roman"/>
                          <w:bCs/>
                          <w:i/>
                          <w:iCs/>
                          <w:color w:val="000000"/>
                          <w:spacing w:val="-4"/>
                          <w:sz w:val="20"/>
                          <w:szCs w:val="20"/>
                        </w:rPr>
                        <w:t xml:space="preserve">(1.25" </w:t>
                      </w:r>
                      <w:r>
                        <w:rPr>
                          <w:rFonts w:ascii="Times New Roman" w:hAnsi="Times New Roman"/>
                          <w:bCs/>
                          <w:i/>
                          <w:iCs/>
                          <w:color w:val="000000"/>
                          <w:spacing w:val="-4"/>
                          <w:sz w:val="20"/>
                          <w:szCs w:val="20"/>
                        </w:rPr>
                        <w:t>left and right margins)</w:t>
                      </w:r>
                    </w:p>
                  </w:txbxContent>
                </v:textbox>
              </v:shape>
            </w:pict>
          </mc:Fallback>
        </mc:AlternateContent>
      </w:r>
      <w:r w:rsidRPr="00AF5DE5">
        <w:rPr>
          <w:rFonts w:ascii="Times New Roman" w:hAnsi="Times New Roman"/>
          <w:b/>
          <w:bCs/>
          <w:iCs/>
          <w:noProof/>
          <w:color w:val="000000"/>
          <w:spacing w:val="-4"/>
          <w:sz w:val="24"/>
          <w:szCs w:val="24"/>
        </w:rPr>
        <w:t>Curriculum Unit Title</w:t>
      </w:r>
      <w:r w:rsidRPr="00AF5DE5">
        <w:rPr>
          <w:rFonts w:ascii="Times New Roman" w:hAnsi="Times New Roman"/>
          <w:b/>
          <w:bCs/>
          <w:iCs/>
          <w:color w:val="000000"/>
          <w:spacing w:val="-4"/>
          <w:sz w:val="20"/>
          <w:szCs w:val="20"/>
        </w:rPr>
        <w:t xml:space="preserve"> </w:t>
      </w:r>
    </w:p>
    <w:p w:rsidR="00FC122F" w:rsidRPr="00AF5DE5" w:rsidRDefault="00FC122F" w:rsidP="00FC122F">
      <w:pPr>
        <w:shd w:val="clear" w:color="auto" w:fill="FFFFFF"/>
        <w:spacing w:after="0" w:line="240" w:lineRule="auto"/>
        <w:ind w:left="360" w:right="360"/>
        <w:rPr>
          <w:rFonts w:ascii="Times New Roman" w:hAnsi="Times New Roman"/>
          <w:bCs/>
          <w:iCs/>
          <w:color w:val="000000"/>
          <w:sz w:val="24"/>
          <w:szCs w:val="24"/>
        </w:rPr>
      </w:pPr>
    </w:p>
    <w:p w:rsidR="00FC122F" w:rsidRPr="00AF5DE5" w:rsidRDefault="00FC122F" w:rsidP="00FC122F">
      <w:pPr>
        <w:shd w:val="clear" w:color="auto" w:fill="FFFFFF"/>
        <w:spacing w:after="0" w:line="240" w:lineRule="auto"/>
        <w:ind w:left="360" w:right="360"/>
        <w:jc w:val="center"/>
        <w:rPr>
          <w:rFonts w:ascii="Times New Roman" w:hAnsi="Times New Roman"/>
          <w:b/>
          <w:bCs/>
          <w:i/>
          <w:iCs/>
          <w:color w:val="000000"/>
          <w:sz w:val="24"/>
          <w:szCs w:val="24"/>
        </w:rPr>
      </w:pPr>
      <w:r w:rsidRPr="00AF5DE5">
        <w:rPr>
          <w:rFonts w:ascii="Times New Roman" w:hAnsi="Times New Roman"/>
          <w:b/>
          <w:bCs/>
          <w:i/>
          <w:iCs/>
          <w:color w:val="000000"/>
          <w:sz w:val="24"/>
          <w:szCs w:val="24"/>
        </w:rPr>
        <w:t>Author's Name</w:t>
      </w:r>
    </w:p>
    <w:p w:rsidR="00FC122F" w:rsidRPr="00AF5DE5" w:rsidRDefault="00FC122F" w:rsidP="00FC122F">
      <w:pPr>
        <w:shd w:val="clear" w:color="auto" w:fill="FFFFFF"/>
        <w:spacing w:after="0" w:line="240" w:lineRule="auto"/>
        <w:ind w:left="360" w:right="360"/>
        <w:rPr>
          <w:rFonts w:ascii="Times New Roman" w:hAnsi="Times New Roman"/>
          <w:sz w:val="24"/>
          <w:szCs w:val="24"/>
        </w:rPr>
      </w:pPr>
      <w:r w:rsidRPr="00AF5DE5">
        <w:rPr>
          <w:rFonts w:ascii="Times New Roman" w:hAnsi="Times New Roman"/>
          <w:noProof/>
          <w:color w:val="000000"/>
          <w:sz w:val="24"/>
          <w:szCs w:val="24"/>
        </w:rPr>
        <mc:AlternateContent>
          <mc:Choice Requires="wps">
            <w:drawing>
              <wp:anchor distT="0" distB="0" distL="114300" distR="114300" simplePos="0" relativeHeight="251663360" behindDoc="0" locked="0" layoutInCell="1" allowOverlap="1" wp14:anchorId="48294F18" wp14:editId="73CC2974">
                <wp:simplePos x="0" y="0"/>
                <wp:positionH relativeFrom="column">
                  <wp:posOffset>-487045</wp:posOffset>
                </wp:positionH>
                <wp:positionV relativeFrom="paragraph">
                  <wp:posOffset>121920</wp:posOffset>
                </wp:positionV>
                <wp:extent cx="637540" cy="859790"/>
                <wp:effectExtent l="0" t="1270" r="14605" b="15240"/>
                <wp:wrapNone/>
                <wp:docPr id="26"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859790"/>
                        </a:xfrm>
                        <a:prstGeom prst="rect">
                          <a:avLst/>
                        </a:prstGeom>
                        <a:solidFill>
                          <a:srgbClr val="FFFFFF"/>
                        </a:solidFill>
                        <a:ln w="9525">
                          <a:solidFill>
                            <a:srgbClr val="FFFFFF"/>
                          </a:solidFill>
                          <a:miter lim="800000"/>
                          <a:headEnd/>
                          <a:tailEnd/>
                        </a:ln>
                      </wps:spPr>
                      <wps:txbx>
                        <w:txbxContent>
                          <w:p w:rsidR="00FC122F" w:rsidRPr="0084303A"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(Use 12 pt. Times New Roman font throughout)</w:t>
                            </w:r>
                          </w:p>
                          <w:p w:rsidR="00FC122F" w:rsidRDefault="00FC122F" w:rsidP="00FC122F"/>
                          <w:p w:rsidR="00FC122F" w:rsidRPr="0084303A"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(Use 12 pt. Times New Roman font throughout)</w:t>
                            </w: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38.35pt;margin-top:9.6pt;width:50.2pt;height:67.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" strokecolor="white">
                <v:textbox inset="0,,0">
                  <w:txbxContent>
                    <w:p w:rsidR="00FC122F" w:rsidRPr="0084303A"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(Use 12 pt. Times New Roman font throughout)</w:t>
                      </w:r>
                    </w:p>
                    <w:p w:rsidR="00FC122F" w:rsidRDefault="00FC122F" w:rsidP="00FC122F"/>
                    <w:p w:rsidR="00FC122F" w:rsidRPr="0084303A"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(Use 12 pt. Times New Roman font throughout)</w:t>
                      </w:r>
                    </w:p>
                  </w:txbxContent>
                </v:textbox>
              </v:shape>
            </w:pict>
          </mc:Fallback>
        </mc:AlternateContent>
      </w:r>
    </w:p>
    <w:p w:rsidR="00FC122F" w:rsidRPr="00AF5DE5" w:rsidRDefault="00FC122F" w:rsidP="00FC122F">
      <w:pPr>
        <w:shd w:val="clear" w:color="auto" w:fill="FFFFFF"/>
        <w:spacing w:after="0" w:line="240" w:lineRule="auto"/>
        <w:ind w:left="360" w:right="360"/>
        <w:rPr>
          <w:rFonts w:ascii="Times New Roman" w:hAnsi="Times New Roman"/>
          <w:bCs/>
          <w:iCs/>
          <w:color w:val="000000"/>
          <w:spacing w:val="-4"/>
          <w:sz w:val="24"/>
          <w:szCs w:val="24"/>
        </w:rPr>
      </w:pPr>
    </w:p>
    <w:p w:rsidR="00FC122F" w:rsidRPr="00AF5DE5" w:rsidRDefault="00FC122F" w:rsidP="00FC122F">
      <w:pPr>
        <w:shd w:val="clear" w:color="auto" w:fill="FFFFFF"/>
        <w:spacing w:after="0" w:line="240" w:lineRule="auto"/>
        <w:ind w:left="360" w:right="360"/>
        <w:rPr>
          <w:rFonts w:ascii="Times New Roman" w:hAnsi="Times New Roman"/>
          <w:bCs/>
          <w:i/>
          <w:iCs/>
          <w:color w:val="000000"/>
          <w:spacing w:val="-4"/>
          <w:sz w:val="20"/>
          <w:szCs w:val="20"/>
        </w:rPr>
      </w:pPr>
    </w:p>
    <w:p w:rsidR="00FC122F" w:rsidRPr="00392CD6" w:rsidRDefault="00FC122F" w:rsidP="00FC122F">
      <w:pPr>
        <w:shd w:val="clear" w:color="auto" w:fill="FFFFFF"/>
        <w:spacing w:after="0" w:line="240" w:lineRule="auto"/>
        <w:ind w:left="360" w:right="360"/>
        <w:rPr>
          <w:rFonts w:ascii="Times New Roman" w:hAnsi="Times New Roman"/>
          <w:sz w:val="24"/>
          <w:szCs w:val="24"/>
        </w:rPr>
      </w:pPr>
      <w:r w:rsidRPr="00392CD6">
        <w:rPr>
          <w:rFonts w:ascii="Times New Roman" w:hAnsi="Times New Roman"/>
          <w:color w:val="000000"/>
          <w:spacing w:val="-3"/>
          <w:sz w:val="24"/>
          <w:szCs w:val="24"/>
        </w:rPr>
        <w:t xml:space="preserve">This document describes and displays the mechanical specifications for </w:t>
      </w:r>
      <w:r>
        <w:rPr>
          <w:rFonts w:ascii="Times New Roman" w:hAnsi="Times New Roman"/>
          <w:color w:val="000000"/>
          <w:spacing w:val="-3"/>
          <w:sz w:val="24"/>
          <w:szCs w:val="24"/>
        </w:rPr>
        <w:t xml:space="preserve">CTI CU </w:t>
      </w:r>
      <w:r w:rsidRPr="00392CD6">
        <w:rPr>
          <w:rFonts w:ascii="Times New Roman" w:hAnsi="Times New Roman"/>
          <w:color w:val="000000"/>
          <w:spacing w:val="-3"/>
          <w:sz w:val="24"/>
          <w:szCs w:val="24"/>
        </w:rPr>
        <w:t>formatting</w:t>
      </w:r>
      <w:r w:rsidRPr="00392CD6">
        <w:rPr>
          <w:rFonts w:ascii="Times New Roman" w:hAnsi="Times New Roman"/>
          <w:color w:val="000000"/>
          <w:spacing w:val="-2"/>
          <w:sz w:val="24"/>
          <w:szCs w:val="24"/>
        </w:rPr>
        <w:t xml:space="preserve">. </w:t>
      </w:r>
    </w:p>
    <w:p w:rsidR="00FC122F" w:rsidRPr="00392CD6" w:rsidRDefault="00FC122F" w:rsidP="00FC122F">
      <w:pPr>
        <w:shd w:val="clear" w:color="auto" w:fill="FFFFFF"/>
        <w:spacing w:after="0" w:line="240" w:lineRule="auto"/>
        <w:ind w:left="360" w:right="360"/>
        <w:rPr>
          <w:rFonts w:ascii="Times New Roman" w:hAnsi="Times New Roman"/>
          <w:b/>
          <w:bCs/>
          <w:color w:val="000000"/>
          <w:sz w:val="24"/>
          <w:szCs w:val="24"/>
        </w:rPr>
      </w:pPr>
      <w:r w:rsidRPr="00392CD6">
        <w:rPr>
          <w:rFonts w:ascii="Times New Roman" w:hAnsi="Times New Roman"/>
          <w:noProof/>
          <w:color w:val="000000"/>
          <w:sz w:val="24"/>
          <w:szCs w:val="24"/>
        </w:rPr>
        <mc:AlternateContent>
          <mc:Choice Requires="wps">
            <w:drawing>
              <wp:anchor distT="0" distB="0" distL="114300" distR="114300" simplePos="0" relativeHeight="251664384" behindDoc="0" locked="0" layoutInCell="1" allowOverlap="1" wp14:anchorId="785C204F" wp14:editId="01507389">
                <wp:simplePos x="0" y="0"/>
                <wp:positionH relativeFrom="column">
                  <wp:posOffset>-443865</wp:posOffset>
                </wp:positionH>
                <wp:positionV relativeFrom="paragraph">
                  <wp:posOffset>167005</wp:posOffset>
                </wp:positionV>
                <wp:extent cx="594360" cy="1568450"/>
                <wp:effectExtent l="635" t="0" r="14605" b="8255"/>
                <wp:wrapNone/>
                <wp:docPr id="27"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 cy="1568450"/>
                        </a:xfrm>
                        <a:prstGeom prst="rect">
                          <a:avLst/>
                        </a:prstGeom>
                        <a:solidFill>
                          <a:srgbClr val="FFFFFF"/>
                        </a:solidFill>
                        <a:ln w="9525">
                          <a:solidFill>
                            <a:srgbClr val="FFFFFF"/>
                          </a:solidFill>
                          <a:miter lim="800000"/>
                          <a:headEnd/>
                          <a:tailEnd/>
                        </a:ln>
                      </wps:spPr>
                      <wps:txbx>
                        <w:txbxContent>
                          <w:p w:rsidR="00FC122F"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 xml:space="preserve">(Do not indent headings </w:t>
                            </w:r>
                          </w:p>
                          <w:p w:rsidR="00FC122F" w:rsidRPr="0084303A" w:rsidRDefault="00FC122F" w:rsidP="00FC122F">
                            <w:pPr>
                              <w:spacing w:after="0" w:line="288" w:lineRule="auto"/>
                              <w:rPr>
                                <w:rFonts w:ascii="Times New Roman" w:hAnsi="Times New Roman"/>
                                <w:bCs/>
                                <w:i/>
                                <w:iCs/>
                                <w:color w:val="000000"/>
                                <w:spacing w:val="-4"/>
                                <w:sz w:val="20"/>
                                <w:szCs w:val="20"/>
                              </w:rPr>
                            </w:pPr>
                            <w:proofErr w:type="gramStart"/>
                            <w:r>
                              <w:rPr>
                                <w:rFonts w:ascii="Times New Roman" w:hAnsi="Times New Roman"/>
                                <w:bCs/>
                                <w:i/>
                                <w:iCs/>
                                <w:color w:val="000000"/>
                                <w:spacing w:val="-4"/>
                                <w:sz w:val="20"/>
                                <w:szCs w:val="20"/>
                              </w:rPr>
                              <w:t>or</w:t>
                            </w:r>
                            <w:proofErr w:type="gramEnd"/>
                            <w:r>
                              <w:rPr>
                                <w:rFonts w:ascii="Times New Roman" w:hAnsi="Times New Roman"/>
                                <w:bCs/>
                                <w:i/>
                                <w:iCs/>
                                <w:color w:val="000000"/>
                                <w:spacing w:val="-4"/>
                                <w:sz w:val="20"/>
                                <w:szCs w:val="20"/>
                              </w:rPr>
                              <w:t xml:space="preserve"> the first paragraph after a heading</w:t>
                            </w:r>
                            <w:r w:rsidRPr="0084303A">
                              <w:rPr>
                                <w:rFonts w:ascii="Times New Roman" w:hAnsi="Times New Roman"/>
                                <w:bCs/>
                                <w:i/>
                                <w:iCs/>
                                <w:color w:val="000000"/>
                                <w:spacing w:val="-4"/>
                                <w:sz w:val="20"/>
                                <w:szCs w:val="20"/>
                              </w:rPr>
                              <w:t xml:space="preserve">)    </w:t>
                            </w:r>
                          </w:p>
                          <w:p w:rsidR="00FC122F" w:rsidRDefault="00FC122F" w:rsidP="00FC122F"/>
                          <w:p w:rsidR="00FC122F"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 xml:space="preserve">(Do not indent headings </w:t>
                            </w:r>
                          </w:p>
                          <w:p w:rsidR="00FC122F" w:rsidRPr="0084303A" w:rsidRDefault="00FC122F" w:rsidP="00FC122F">
                            <w:pPr>
                              <w:spacing w:after="0" w:line="288" w:lineRule="auto"/>
                              <w:rPr>
                                <w:rFonts w:ascii="Times New Roman" w:hAnsi="Times New Roman"/>
                                <w:bCs/>
                                <w:i/>
                                <w:iCs/>
                                <w:color w:val="000000"/>
                                <w:spacing w:val="-4"/>
                                <w:sz w:val="20"/>
                                <w:szCs w:val="20"/>
                              </w:rPr>
                            </w:pPr>
                            <w:proofErr w:type="gramStart"/>
                            <w:r>
                              <w:rPr>
                                <w:rFonts w:ascii="Times New Roman" w:hAnsi="Times New Roman"/>
                                <w:bCs/>
                                <w:i/>
                                <w:iCs/>
                                <w:color w:val="000000"/>
                                <w:spacing w:val="-4"/>
                                <w:sz w:val="20"/>
                                <w:szCs w:val="20"/>
                              </w:rPr>
                              <w:t>or</w:t>
                            </w:r>
                            <w:proofErr w:type="gramEnd"/>
                            <w:r>
                              <w:rPr>
                                <w:rFonts w:ascii="Times New Roman" w:hAnsi="Times New Roman"/>
                                <w:bCs/>
                                <w:i/>
                                <w:iCs/>
                                <w:color w:val="000000"/>
                                <w:spacing w:val="-4"/>
                                <w:sz w:val="20"/>
                                <w:szCs w:val="20"/>
                              </w:rPr>
                              <w:t xml:space="preserve"> the  first paragraph after a heading</w:t>
                            </w:r>
                            <w:r w:rsidRPr="0084303A">
                              <w:rPr>
                                <w:rFonts w:ascii="Times New Roman" w:hAnsi="Times New Roman"/>
                                <w:bCs/>
                                <w:i/>
                                <w:iCs/>
                                <w:color w:val="000000"/>
                                <w:spacing w:val="-4"/>
                                <w:sz w:val="20"/>
                                <w:szCs w:val="20"/>
                              </w:rPr>
                              <w:t xml:space="preserve">)    </w:t>
                            </w: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4" o:spid="_x0000_s1030" type="#_x0000_t202" style="position:absolute;left:0;text-align:left;margin-left:-34.95pt;margin-top:13.15pt;width:46.8pt;height:12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" strokecolor="white">
                <v:textbox inset="0,,0">
                  <w:txbxContent>
                    <w:p w:rsidR="00FC122F"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 xml:space="preserve">(Do not indent headings </w:t>
                      </w:r>
                    </w:p>
                    <w:p w:rsidR="00FC122F" w:rsidRPr="0084303A" w:rsidRDefault="00FC122F" w:rsidP="00FC122F">
                      <w:pPr>
                        <w:spacing w:after="0" w:line="288" w:lineRule="auto"/>
                        <w:rPr>
                          <w:rFonts w:ascii="Times New Roman" w:hAnsi="Times New Roman"/>
                          <w:bCs/>
                          <w:i/>
                          <w:iCs/>
                          <w:color w:val="000000"/>
                          <w:spacing w:val="-4"/>
                          <w:sz w:val="20"/>
                          <w:szCs w:val="20"/>
                        </w:rPr>
                      </w:pPr>
                      <w:proofErr w:type="gramStart"/>
                      <w:r>
                        <w:rPr>
                          <w:rFonts w:ascii="Times New Roman" w:hAnsi="Times New Roman"/>
                          <w:bCs/>
                          <w:i/>
                          <w:iCs/>
                          <w:color w:val="000000"/>
                          <w:spacing w:val="-4"/>
                          <w:sz w:val="20"/>
                          <w:szCs w:val="20"/>
                        </w:rPr>
                        <w:t>or</w:t>
                      </w:r>
                      <w:proofErr w:type="gramEnd"/>
                      <w:r>
                        <w:rPr>
                          <w:rFonts w:ascii="Times New Roman" w:hAnsi="Times New Roman"/>
                          <w:bCs/>
                          <w:i/>
                          <w:iCs/>
                          <w:color w:val="000000"/>
                          <w:spacing w:val="-4"/>
                          <w:sz w:val="20"/>
                          <w:szCs w:val="20"/>
                        </w:rPr>
                        <w:t xml:space="preserve"> the first paragraph after a heading</w:t>
                      </w:r>
                      <w:r w:rsidRPr="0084303A">
                        <w:rPr>
                          <w:rFonts w:ascii="Times New Roman" w:hAnsi="Times New Roman"/>
                          <w:bCs/>
                          <w:i/>
                          <w:iCs/>
                          <w:color w:val="000000"/>
                          <w:spacing w:val="-4"/>
                          <w:sz w:val="20"/>
                          <w:szCs w:val="20"/>
                        </w:rPr>
                        <w:t xml:space="preserve">)    </w:t>
                      </w:r>
                    </w:p>
                    <w:p w:rsidR="00FC122F" w:rsidRDefault="00FC122F" w:rsidP="00FC122F"/>
                    <w:p w:rsidR="00FC122F" w:rsidRDefault="00FC122F" w:rsidP="00FC122F">
                      <w:pPr>
                        <w:spacing w:after="0" w:line="288" w:lineRule="auto"/>
                        <w:rPr>
                          <w:rFonts w:ascii="Times New Roman" w:hAnsi="Times New Roman"/>
                          <w:bCs/>
                          <w:i/>
                          <w:iCs/>
                          <w:color w:val="000000"/>
                          <w:spacing w:val="-4"/>
                          <w:sz w:val="20"/>
                          <w:szCs w:val="20"/>
                        </w:rPr>
                      </w:pPr>
                      <w:r>
                        <w:rPr>
                          <w:rFonts w:ascii="Times New Roman" w:hAnsi="Times New Roman"/>
                          <w:bCs/>
                          <w:i/>
                          <w:iCs/>
                          <w:color w:val="000000"/>
                          <w:spacing w:val="-4"/>
                          <w:sz w:val="20"/>
                          <w:szCs w:val="20"/>
                        </w:rPr>
                        <w:t xml:space="preserve">(Do not indent headings </w:t>
                      </w:r>
                    </w:p>
                    <w:p w:rsidR="00FC122F" w:rsidRPr="0084303A" w:rsidRDefault="00FC122F" w:rsidP="00FC122F">
                      <w:pPr>
                        <w:spacing w:after="0" w:line="288" w:lineRule="auto"/>
                        <w:rPr>
                          <w:rFonts w:ascii="Times New Roman" w:hAnsi="Times New Roman"/>
                          <w:bCs/>
                          <w:i/>
                          <w:iCs/>
                          <w:color w:val="000000"/>
                          <w:spacing w:val="-4"/>
                          <w:sz w:val="20"/>
                          <w:szCs w:val="20"/>
                        </w:rPr>
                      </w:pPr>
                      <w:proofErr w:type="gramStart"/>
                      <w:r>
                        <w:rPr>
                          <w:rFonts w:ascii="Times New Roman" w:hAnsi="Times New Roman"/>
                          <w:bCs/>
                          <w:i/>
                          <w:iCs/>
                          <w:color w:val="000000"/>
                          <w:spacing w:val="-4"/>
                          <w:sz w:val="20"/>
                          <w:szCs w:val="20"/>
                        </w:rPr>
                        <w:t>or</w:t>
                      </w:r>
                      <w:proofErr w:type="gramEnd"/>
                      <w:r>
                        <w:rPr>
                          <w:rFonts w:ascii="Times New Roman" w:hAnsi="Times New Roman"/>
                          <w:bCs/>
                          <w:i/>
                          <w:iCs/>
                          <w:color w:val="000000"/>
                          <w:spacing w:val="-4"/>
                          <w:sz w:val="20"/>
                          <w:szCs w:val="20"/>
                        </w:rPr>
                        <w:t xml:space="preserve"> the  first paragraph after a heading</w:t>
                      </w:r>
                      <w:r w:rsidRPr="0084303A">
                        <w:rPr>
                          <w:rFonts w:ascii="Times New Roman" w:hAnsi="Times New Roman"/>
                          <w:bCs/>
                          <w:i/>
                          <w:iCs/>
                          <w:color w:val="000000"/>
                          <w:spacing w:val="-4"/>
                          <w:sz w:val="20"/>
                          <w:szCs w:val="20"/>
                        </w:rPr>
                        <w:t xml:space="preserve">)    </w:t>
                      </w:r>
                    </w:p>
                  </w:txbxContent>
                </v:textbox>
              </v:shape>
            </w:pict>
          </mc:Fallback>
        </mc:AlternateContent>
      </w:r>
    </w:p>
    <w:p w:rsidR="00FC122F" w:rsidRPr="00392CD6" w:rsidRDefault="00FC122F" w:rsidP="00FC122F">
      <w:pPr>
        <w:shd w:val="clear" w:color="auto" w:fill="FFFFFF"/>
        <w:spacing w:after="0" w:line="240" w:lineRule="auto"/>
        <w:ind w:left="360" w:right="360"/>
        <w:rPr>
          <w:rFonts w:ascii="Times New Roman" w:hAnsi="Times New Roman"/>
          <w:b/>
          <w:bCs/>
          <w:color w:val="000000"/>
          <w:sz w:val="24"/>
          <w:szCs w:val="24"/>
        </w:rPr>
      </w:pPr>
      <w:r w:rsidRPr="00392CD6">
        <w:rPr>
          <w:rFonts w:ascii="Times New Roman" w:hAnsi="Times New Roman"/>
          <w:b/>
          <w:bCs/>
          <w:color w:val="000000"/>
          <w:sz w:val="24"/>
          <w:szCs w:val="24"/>
        </w:rPr>
        <w:t>CU Title and Author's Name</w:t>
      </w:r>
    </w:p>
    <w:p w:rsidR="00FC122F" w:rsidRPr="00392CD6" w:rsidRDefault="00FC122F" w:rsidP="00FC122F">
      <w:pPr>
        <w:shd w:val="clear" w:color="auto" w:fill="FFFFFF"/>
        <w:spacing w:after="0" w:line="240" w:lineRule="auto"/>
        <w:ind w:left="360" w:right="360"/>
        <w:rPr>
          <w:rFonts w:ascii="Times New Roman" w:hAnsi="Times New Roman"/>
          <w:sz w:val="24"/>
          <w:szCs w:val="24"/>
        </w:rPr>
      </w:pPr>
    </w:p>
    <w:p w:rsidR="00FC122F" w:rsidRPr="00392CD6" w:rsidRDefault="00FC122F" w:rsidP="00FC122F">
      <w:pPr>
        <w:shd w:val="clear" w:color="auto" w:fill="FFFFFF"/>
        <w:spacing w:after="0" w:line="240" w:lineRule="auto"/>
        <w:ind w:left="360" w:right="360"/>
        <w:rPr>
          <w:rFonts w:ascii="Times New Roman" w:hAnsi="Times New Roman"/>
          <w:color w:val="000000"/>
          <w:sz w:val="24"/>
          <w:szCs w:val="24"/>
        </w:rPr>
      </w:pPr>
      <w:r w:rsidRPr="00392CD6">
        <w:rPr>
          <w:rFonts w:ascii="Times New Roman" w:hAnsi="Times New Roman"/>
          <w:color w:val="000000"/>
          <w:sz w:val="24"/>
          <w:szCs w:val="24"/>
        </w:rPr>
        <w:t xml:space="preserve">Give the unit a clear, concise, descriptive title, and center the title on the first page of your unit (following your cover page), as shown above, using </w:t>
      </w:r>
      <w:r w:rsidRPr="00392CD6">
        <w:rPr>
          <w:rFonts w:ascii="Times New Roman" w:hAnsi="Times New Roman"/>
          <w:b/>
          <w:bCs/>
          <w:color w:val="000000"/>
          <w:sz w:val="24"/>
          <w:szCs w:val="24"/>
        </w:rPr>
        <w:t xml:space="preserve">bold </w:t>
      </w:r>
      <w:r w:rsidRPr="00392CD6">
        <w:rPr>
          <w:rFonts w:ascii="Times New Roman" w:hAnsi="Times New Roman"/>
          <w:color w:val="000000"/>
          <w:sz w:val="24"/>
          <w:szCs w:val="24"/>
        </w:rPr>
        <w:t xml:space="preserve">type. Your name should appear centered and in </w:t>
      </w:r>
      <w:r w:rsidRPr="00392CD6">
        <w:rPr>
          <w:rFonts w:ascii="Times New Roman" w:hAnsi="Times New Roman"/>
          <w:b/>
          <w:i/>
          <w:iCs/>
          <w:color w:val="000000"/>
          <w:sz w:val="24"/>
          <w:szCs w:val="24"/>
        </w:rPr>
        <w:t xml:space="preserve">bold </w:t>
      </w:r>
      <w:r w:rsidRPr="00392CD6">
        <w:rPr>
          <w:rFonts w:ascii="Times New Roman" w:hAnsi="Times New Roman"/>
          <w:b/>
          <w:bCs/>
          <w:i/>
          <w:iCs/>
          <w:color w:val="000000"/>
          <w:sz w:val="24"/>
          <w:szCs w:val="24"/>
        </w:rPr>
        <w:t xml:space="preserve">italics </w:t>
      </w:r>
      <w:r w:rsidRPr="00392CD6">
        <w:rPr>
          <w:rFonts w:ascii="Times New Roman" w:hAnsi="Times New Roman"/>
          <w:color w:val="000000"/>
          <w:sz w:val="24"/>
          <w:szCs w:val="24"/>
        </w:rPr>
        <w:t>two lines below the title (double space). Triple space between your name and the body of your unit.</w:t>
      </w:r>
    </w:p>
    <w:p w:rsidR="00FC122F" w:rsidRPr="00392CD6" w:rsidRDefault="00FC122F" w:rsidP="00FC122F">
      <w:pPr>
        <w:shd w:val="clear" w:color="auto" w:fill="FFFFFF"/>
        <w:spacing w:after="0" w:line="240" w:lineRule="auto"/>
        <w:ind w:left="360" w:right="360"/>
        <w:rPr>
          <w:rFonts w:ascii="Times New Roman" w:hAnsi="Times New Roman"/>
          <w:sz w:val="24"/>
          <w:szCs w:val="24"/>
        </w:rPr>
      </w:pPr>
    </w:p>
    <w:p w:rsidR="00FC122F" w:rsidRPr="00392CD6" w:rsidRDefault="00FC122F" w:rsidP="00FC122F">
      <w:pPr>
        <w:shd w:val="clear" w:color="auto" w:fill="FFFFFF"/>
        <w:spacing w:after="0" w:line="240" w:lineRule="auto"/>
        <w:ind w:left="360" w:right="360"/>
        <w:rPr>
          <w:rFonts w:ascii="Times New Roman" w:hAnsi="Times New Roman"/>
          <w:b/>
          <w:bCs/>
          <w:color w:val="000000"/>
          <w:sz w:val="24"/>
          <w:szCs w:val="24"/>
        </w:rPr>
      </w:pPr>
      <w:r w:rsidRPr="00392CD6">
        <w:rPr>
          <w:rFonts w:ascii="Times New Roman" w:hAnsi="Times New Roman"/>
          <w:b/>
          <w:bCs/>
          <w:color w:val="000000"/>
          <w:sz w:val="24"/>
          <w:szCs w:val="24"/>
        </w:rPr>
        <w:t>Margins and Font</w:t>
      </w:r>
    </w:p>
    <w:p w:rsidR="00FC122F" w:rsidRPr="00392CD6" w:rsidRDefault="00FC122F" w:rsidP="00FC122F">
      <w:pPr>
        <w:shd w:val="clear" w:color="auto" w:fill="FFFFFF"/>
        <w:spacing w:after="0" w:line="240" w:lineRule="auto"/>
        <w:ind w:left="360" w:right="360"/>
        <w:rPr>
          <w:rFonts w:ascii="Times New Roman" w:hAnsi="Times New Roman"/>
          <w:sz w:val="24"/>
          <w:szCs w:val="24"/>
        </w:rPr>
      </w:pPr>
    </w:p>
    <w:p w:rsidR="00FC122F" w:rsidRPr="00392CD6" w:rsidRDefault="00FC122F" w:rsidP="00FC122F">
      <w:pPr>
        <w:shd w:val="clear" w:color="auto" w:fill="FFFFFF"/>
        <w:spacing w:after="0" w:line="240" w:lineRule="auto"/>
        <w:ind w:left="360" w:right="360"/>
        <w:rPr>
          <w:rFonts w:ascii="Times New Roman" w:eastAsia="Times New Roman" w:hAnsi="Times New Roman"/>
          <w:color w:val="000000"/>
          <w:spacing w:val="-1"/>
          <w:sz w:val="24"/>
          <w:szCs w:val="24"/>
        </w:rPr>
      </w:pPr>
      <w:r w:rsidRPr="00392CD6">
        <w:rPr>
          <w:rFonts w:ascii="Times New Roman" w:hAnsi="Times New Roman"/>
          <w:i/>
          <w:iCs/>
          <w:noProof/>
          <w:color w:val="000000"/>
          <w:spacing w:val="-1"/>
          <w:sz w:val="24"/>
          <w:szCs w:val="24"/>
        </w:rPr>
        <mc:AlternateContent>
          <mc:Choice Requires="wps">
            <w:drawing>
              <wp:anchor distT="0" distB="0" distL="114300" distR="114300" simplePos="0" relativeHeight="251660288" behindDoc="0" locked="0" layoutInCell="1" allowOverlap="1" wp14:anchorId="3061BDEC" wp14:editId="30BFC154">
                <wp:simplePos x="0" y="0"/>
                <wp:positionH relativeFrom="column">
                  <wp:posOffset>5885815</wp:posOffset>
                </wp:positionH>
                <wp:positionV relativeFrom="paragraph">
                  <wp:posOffset>391160</wp:posOffset>
                </wp:positionV>
                <wp:extent cx="435610" cy="655955"/>
                <wp:effectExtent l="0" t="0" r="21590" b="10795"/>
                <wp:wrapNone/>
                <wp:docPr id="32"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610" cy="655955"/>
                        </a:xfrm>
                        <a:prstGeom prst="rect">
                          <a:avLst/>
                        </a:prstGeom>
                        <a:solidFill>
                          <a:srgbClr val="FFFFFF"/>
                        </a:solidFill>
                        <a:ln w="9525">
                          <a:solidFill>
                            <a:srgbClr val="FFFFFF"/>
                          </a:solidFill>
                          <a:miter lim="800000"/>
                          <a:headEnd/>
                          <a:tailEnd/>
                        </a:ln>
                      </wps:spPr>
                      <wps:txbx>
                        <w:txbxContent>
                          <w:p w:rsidR="00FC122F" w:rsidRPr="0084303A" w:rsidRDefault="00FC122F" w:rsidP="00FC122F">
                            <w:pPr>
                              <w:rPr>
                                <w:sz w:val="20"/>
                                <w:szCs w:val="20"/>
                              </w:rPr>
                            </w:pPr>
                            <w:r w:rsidRPr="0084303A">
                              <w:rPr>
                                <w:rFonts w:ascii="Times New Roman" w:hAnsi="Times New Roman"/>
                                <w:bCs/>
                                <w:i/>
                                <w:iCs/>
                                <w:color w:val="000000"/>
                                <w:spacing w:val="-4"/>
                                <w:sz w:val="20"/>
                                <w:szCs w:val="20"/>
                              </w:rPr>
                              <w:t>(1.25" margin)</w:t>
                            </w:r>
                            <w:r w:rsidRPr="0084303A">
                              <w:rPr>
                                <w:rFonts w:ascii="Times New Roman" w:hAnsi="Times New Roman"/>
                                <w:i/>
                                <w:iCs/>
                                <w:color w:val="000000"/>
                                <w:spacing w:val="-1"/>
                                <w:sz w:val="20"/>
                                <w:szCs w:val="20"/>
                              </w:rPr>
                              <w:t xml:space="preserve">    </w:t>
                            </w:r>
                          </w:p>
                          <w:p w:rsidR="00FC122F" w:rsidRDefault="00FC122F" w:rsidP="00FC122F"/>
                          <w:p w:rsidR="00FC122F" w:rsidRPr="0084303A" w:rsidRDefault="00FC122F" w:rsidP="00FC122F">
                            <w:pPr>
                              <w:rPr>
                                <w:sz w:val="20"/>
                                <w:szCs w:val="20"/>
                              </w:rPr>
                            </w:pPr>
                            <w:r w:rsidRPr="0084303A">
                              <w:rPr>
                                <w:rFonts w:ascii="Times New Roman" w:hAnsi="Times New Roman"/>
                                <w:bCs/>
                                <w:i/>
                                <w:iCs/>
                                <w:color w:val="000000"/>
                                <w:spacing w:val="-4"/>
                                <w:sz w:val="20"/>
                                <w:szCs w:val="20"/>
                              </w:rPr>
                              <w:t>(1.25" margin)</w:t>
                            </w:r>
                            <w:r w:rsidRPr="0084303A">
                              <w:rPr>
                                <w:rFonts w:ascii="Times New Roman" w:hAnsi="Times New Roman"/>
                                <w:i/>
                                <w:iCs/>
                                <w:color w:val="000000"/>
                                <w:spacing w:val="-1"/>
                                <w:sz w:val="20"/>
                                <w:szCs w:val="20"/>
                              </w:rPr>
                              <w:t xml:space="preserve">    </w:t>
                            </w: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8" o:spid="_x0000_s1031" type="#_x0000_t202" style="position:absolute;left:0;text-align:left;margin-left:463.45pt;margin-top:30.8pt;width:34.3pt;height:5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" strokecolor="white">
                <v:textbox inset="0,,0">
                  <w:txbxContent>
                    <w:p w:rsidR="00FC122F" w:rsidRPr="0084303A" w:rsidRDefault="00FC122F" w:rsidP="00FC122F">
                      <w:pPr>
                        <w:rPr>
                          <w:sz w:val="20"/>
                          <w:szCs w:val="20"/>
                        </w:rPr>
                      </w:pPr>
                      <w:r w:rsidRPr="0084303A">
                        <w:rPr>
                          <w:rFonts w:ascii="Times New Roman" w:hAnsi="Times New Roman"/>
                          <w:bCs/>
                          <w:i/>
                          <w:iCs/>
                          <w:color w:val="000000"/>
                          <w:spacing w:val="-4"/>
                          <w:sz w:val="20"/>
                          <w:szCs w:val="20"/>
                        </w:rPr>
                        <w:t>(1.25" margin)</w:t>
                      </w:r>
                      <w:r w:rsidRPr="0084303A">
                        <w:rPr>
                          <w:rFonts w:ascii="Times New Roman" w:hAnsi="Times New Roman"/>
                          <w:i/>
                          <w:iCs/>
                          <w:color w:val="000000"/>
                          <w:spacing w:val="-1"/>
                          <w:sz w:val="20"/>
                          <w:szCs w:val="20"/>
                        </w:rPr>
                        <w:t xml:space="preserve">    </w:t>
                      </w:r>
                    </w:p>
                    <w:p w:rsidR="00FC122F" w:rsidRDefault="00FC122F" w:rsidP="00FC122F"/>
                    <w:p w:rsidR="00FC122F" w:rsidRPr="0084303A" w:rsidRDefault="00FC122F" w:rsidP="00FC122F">
                      <w:pPr>
                        <w:rPr>
                          <w:sz w:val="20"/>
                          <w:szCs w:val="20"/>
                        </w:rPr>
                      </w:pPr>
                      <w:r w:rsidRPr="0084303A">
                        <w:rPr>
                          <w:rFonts w:ascii="Times New Roman" w:hAnsi="Times New Roman"/>
                          <w:bCs/>
                          <w:i/>
                          <w:iCs/>
                          <w:color w:val="000000"/>
                          <w:spacing w:val="-4"/>
                          <w:sz w:val="20"/>
                          <w:szCs w:val="20"/>
                        </w:rPr>
                        <w:t>(1.25" margin)</w:t>
                      </w:r>
                      <w:r w:rsidRPr="0084303A">
                        <w:rPr>
                          <w:rFonts w:ascii="Times New Roman" w:hAnsi="Times New Roman"/>
                          <w:i/>
                          <w:iCs/>
                          <w:color w:val="000000"/>
                          <w:spacing w:val="-1"/>
                          <w:sz w:val="20"/>
                          <w:szCs w:val="20"/>
                        </w:rPr>
                        <w:t xml:space="preserve">    </w:t>
                      </w:r>
                    </w:p>
                  </w:txbxContent>
                </v:textbox>
              </v:shape>
            </w:pict>
          </mc:Fallback>
        </mc:AlternateContent>
      </w:r>
      <w:r w:rsidRPr="00392CD6">
        <w:rPr>
          <w:rFonts w:ascii="Times New Roman" w:hAnsi="Times New Roman"/>
          <w:color w:val="000000"/>
          <w:spacing w:val="-1"/>
          <w:sz w:val="24"/>
          <w:szCs w:val="24"/>
        </w:rPr>
        <w:t>Allow 1.5 inches at the top of each page and 1.25 inches on the left, right, and bottom.</w:t>
      </w:r>
      <w:r w:rsidRPr="00392CD6">
        <w:rPr>
          <w:rFonts w:ascii="Times New Roman" w:eastAsia="Times New Roman" w:hAnsi="Times New Roman"/>
          <w:color w:val="000000"/>
          <w:spacing w:val="-1"/>
          <w:sz w:val="24"/>
          <w:szCs w:val="24"/>
        </w:rPr>
        <w:t xml:space="preserve"> Use </w:t>
      </w:r>
      <w:r w:rsidRPr="00392CD6">
        <w:rPr>
          <w:rFonts w:ascii="Times New Roman" w:eastAsia="Times New Roman" w:hAnsi="Times New Roman"/>
          <w:b/>
          <w:bCs/>
          <w:color w:val="000000"/>
          <w:spacing w:val="-1"/>
          <w:sz w:val="24"/>
          <w:szCs w:val="24"/>
        </w:rPr>
        <w:t xml:space="preserve">12-point type </w:t>
      </w:r>
      <w:r w:rsidRPr="00392CD6">
        <w:rPr>
          <w:rFonts w:ascii="Times New Roman" w:eastAsia="Times New Roman" w:hAnsi="Times New Roman"/>
          <w:color w:val="000000"/>
          <w:spacing w:val="-1"/>
          <w:sz w:val="24"/>
          <w:szCs w:val="24"/>
        </w:rPr>
        <w:t>and</w:t>
      </w:r>
      <w:r w:rsidRPr="00392CD6">
        <w:rPr>
          <w:rFonts w:ascii="Times New Roman" w:eastAsia="Times New Roman" w:hAnsi="Times New Roman"/>
          <w:i/>
          <w:iCs/>
          <w:color w:val="000000"/>
          <w:sz w:val="24"/>
          <w:szCs w:val="24"/>
        </w:rPr>
        <w:t xml:space="preserve"> </w:t>
      </w:r>
      <w:r w:rsidRPr="00392CD6">
        <w:rPr>
          <w:rFonts w:ascii="Times New Roman" w:eastAsia="Times New Roman" w:hAnsi="Times New Roman"/>
          <w:color w:val="000000"/>
          <w:sz w:val="24"/>
          <w:szCs w:val="24"/>
        </w:rPr>
        <w:t>Times New Roman font. The right margin should not be justified.</w:t>
      </w:r>
    </w:p>
    <w:p w:rsidR="00FC122F" w:rsidRPr="00392CD6" w:rsidRDefault="00FC122F" w:rsidP="00FC122F">
      <w:pPr>
        <w:shd w:val="clear" w:color="auto" w:fill="FFFFFF"/>
        <w:spacing w:after="0" w:line="240" w:lineRule="auto"/>
        <w:ind w:left="360" w:right="360"/>
        <w:rPr>
          <w:rFonts w:ascii="Times New Roman" w:hAnsi="Times New Roman"/>
          <w:b/>
          <w:bCs/>
          <w:color w:val="000000"/>
          <w:sz w:val="24"/>
          <w:szCs w:val="24"/>
        </w:rPr>
      </w:pPr>
    </w:p>
    <w:p w:rsidR="00FC122F" w:rsidRPr="00392CD6" w:rsidRDefault="00FC122F" w:rsidP="00FC122F">
      <w:pPr>
        <w:spacing w:after="0" w:line="240" w:lineRule="auto"/>
        <w:ind w:left="360" w:right="360"/>
        <w:rPr>
          <w:rFonts w:ascii="Times New Roman" w:hAnsi="Times New Roman"/>
          <w:b/>
          <w:bCs/>
          <w:color w:val="000000"/>
          <w:sz w:val="24"/>
          <w:szCs w:val="24"/>
        </w:rPr>
      </w:pPr>
      <w:r w:rsidRPr="00392CD6">
        <w:rPr>
          <w:rFonts w:ascii="Times New Roman" w:hAnsi="Times New Roman"/>
          <w:b/>
          <w:bCs/>
          <w:color w:val="000000"/>
          <w:sz w:val="24"/>
          <w:szCs w:val="24"/>
        </w:rPr>
        <w:t>Spacing and Unit Length</w:t>
      </w:r>
    </w:p>
    <w:p w:rsidR="00FC122F" w:rsidRPr="00C43A5F" w:rsidRDefault="00FC122F" w:rsidP="00FC122F">
      <w:pPr>
        <w:spacing w:after="0" w:line="240" w:lineRule="auto"/>
        <w:ind w:left="360" w:right="360"/>
        <w:rPr>
          <w:rFonts w:ascii="Times New Roman" w:hAnsi="Times New Roman"/>
          <w:sz w:val="24"/>
          <w:szCs w:val="24"/>
          <w:highlight w:val="lightGray"/>
        </w:rPr>
      </w:pPr>
    </w:p>
    <w:p w:rsidR="00FC122F" w:rsidRPr="00617001" w:rsidRDefault="00FC122F" w:rsidP="00FC122F">
      <w:pPr>
        <w:spacing w:after="0" w:line="240" w:lineRule="auto"/>
        <w:ind w:left="360" w:right="360"/>
        <w:rPr>
          <w:rFonts w:ascii="Times New Roman" w:hAnsi="Times New Roman"/>
          <w:color w:val="000000"/>
          <w:sz w:val="24"/>
          <w:szCs w:val="24"/>
        </w:rPr>
      </w:pPr>
      <w:r w:rsidRPr="004855AD">
        <w:rPr>
          <w:rFonts w:ascii="Times New Roman" w:hAnsi="Times New Roman"/>
          <w:color w:val="000000"/>
          <w:sz w:val="24"/>
          <w:szCs w:val="24"/>
        </w:rPr>
        <w:t xml:space="preserve">Regarding paragraph settings, set your line spacing to </w:t>
      </w:r>
      <w:r w:rsidRPr="004855AD">
        <w:rPr>
          <w:rFonts w:ascii="Times New Roman" w:hAnsi="Times New Roman"/>
          <w:b/>
          <w:bCs/>
          <w:color w:val="000000"/>
          <w:sz w:val="24"/>
          <w:szCs w:val="24"/>
        </w:rPr>
        <w:t xml:space="preserve">single space. </w:t>
      </w:r>
      <w:proofErr w:type="gramStart"/>
      <w:r w:rsidRPr="004855AD">
        <w:rPr>
          <w:rFonts w:ascii="Times New Roman" w:hAnsi="Times New Roman"/>
          <w:color w:val="000000"/>
          <w:sz w:val="24"/>
          <w:szCs w:val="24"/>
        </w:rPr>
        <w:t>Double space between paragraphs and headings (as shown here</w:t>
      </w:r>
      <w:r w:rsidRPr="009A062F">
        <w:rPr>
          <w:rFonts w:ascii="Times New Roman" w:hAnsi="Times New Roman"/>
          <w:color w:val="000000"/>
          <w:sz w:val="24"/>
          <w:szCs w:val="24"/>
        </w:rPr>
        <w:t>).</w:t>
      </w:r>
      <w:proofErr w:type="gramEnd"/>
      <w:r w:rsidRPr="009A062F">
        <w:rPr>
          <w:rFonts w:ascii="Times New Roman" w:hAnsi="Times New Roman"/>
          <w:color w:val="000000"/>
          <w:sz w:val="24"/>
          <w:szCs w:val="24"/>
        </w:rPr>
        <w:t xml:space="preserve"> Indent five spaces to begin all paragraphs - except those that immediately follow a heading.</w:t>
      </w:r>
      <w:r w:rsidRPr="004855AD">
        <w:rPr>
          <w:rFonts w:ascii="Times New Roman" w:hAnsi="Times New Roman"/>
          <w:color w:val="000000"/>
          <w:sz w:val="24"/>
          <w:szCs w:val="24"/>
        </w:rPr>
        <w:t xml:space="preserve"> The completed unit should be </w:t>
      </w:r>
      <w:r w:rsidRPr="009A062F">
        <w:rPr>
          <w:rFonts w:ascii="Times New Roman" w:hAnsi="Times New Roman"/>
          <w:b/>
          <w:bCs/>
          <w:color w:val="000000"/>
          <w:sz w:val="24"/>
          <w:szCs w:val="24"/>
          <w:u w:val="single"/>
        </w:rPr>
        <w:t>at least 15</w:t>
      </w:r>
      <w:r w:rsidRPr="004855AD">
        <w:rPr>
          <w:rFonts w:ascii="Times New Roman" w:hAnsi="Times New Roman"/>
          <w:b/>
          <w:bCs/>
          <w:color w:val="000000"/>
          <w:sz w:val="24"/>
          <w:szCs w:val="24"/>
        </w:rPr>
        <w:t xml:space="preserve"> </w:t>
      </w:r>
      <w:r w:rsidRPr="009A062F">
        <w:rPr>
          <w:rFonts w:ascii="Times New Roman" w:hAnsi="Times New Roman"/>
          <w:bCs/>
          <w:color w:val="000000"/>
          <w:sz w:val="24"/>
          <w:szCs w:val="24"/>
        </w:rPr>
        <w:t xml:space="preserve">(16 counting the Cover </w:t>
      </w:r>
      <w:r>
        <w:rPr>
          <w:rFonts w:ascii="Times New Roman" w:hAnsi="Times New Roman"/>
          <w:bCs/>
          <w:color w:val="000000"/>
          <w:sz w:val="24"/>
          <w:szCs w:val="24"/>
        </w:rPr>
        <w:t>Sheet</w:t>
      </w:r>
      <w:r w:rsidRPr="009A062F">
        <w:rPr>
          <w:rFonts w:ascii="Times New Roman" w:hAnsi="Times New Roman"/>
          <w:bCs/>
          <w:color w:val="000000"/>
          <w:sz w:val="24"/>
          <w:szCs w:val="24"/>
        </w:rPr>
        <w:t xml:space="preserve">) </w:t>
      </w:r>
      <w:r w:rsidRPr="004855AD">
        <w:rPr>
          <w:rFonts w:ascii="Times New Roman" w:hAnsi="Times New Roman"/>
          <w:b/>
          <w:bCs/>
          <w:color w:val="000000"/>
          <w:sz w:val="24"/>
          <w:szCs w:val="24"/>
        </w:rPr>
        <w:t xml:space="preserve">but not more </w:t>
      </w:r>
      <w:r w:rsidRPr="004855AD">
        <w:rPr>
          <w:rFonts w:ascii="Times New Roman" w:hAnsi="Times New Roman"/>
          <w:b/>
          <w:bCs/>
          <w:color w:val="000000"/>
          <w:spacing w:val="-1"/>
          <w:sz w:val="24"/>
          <w:szCs w:val="24"/>
        </w:rPr>
        <w:t xml:space="preserve">than 25 </w:t>
      </w:r>
      <w:r w:rsidRPr="004855AD">
        <w:rPr>
          <w:rFonts w:ascii="Times New Roman" w:hAnsi="Times New Roman"/>
          <w:color w:val="000000"/>
          <w:spacing w:val="-1"/>
          <w:sz w:val="24"/>
          <w:szCs w:val="24"/>
        </w:rPr>
        <w:t>single-spaced pages.</w:t>
      </w:r>
      <w:r w:rsidRPr="00617001">
        <w:rPr>
          <w:rFonts w:ascii="Times New Roman" w:hAnsi="Times New Roman"/>
          <w:color w:val="000000"/>
          <w:spacing w:val="-1"/>
          <w:sz w:val="24"/>
          <w:szCs w:val="24"/>
        </w:rPr>
        <w:t xml:space="preserve"> </w:t>
      </w:r>
    </w:p>
    <w:p w:rsidR="00FC122F" w:rsidRPr="00617001" w:rsidRDefault="00FC122F" w:rsidP="00FC122F">
      <w:pPr>
        <w:spacing w:after="0" w:line="240" w:lineRule="auto"/>
        <w:ind w:left="360" w:right="360"/>
        <w:rPr>
          <w:rFonts w:ascii="Times New Roman" w:hAnsi="Times New Roman"/>
          <w:sz w:val="24"/>
          <w:szCs w:val="24"/>
        </w:rPr>
      </w:pPr>
      <w:r w:rsidRPr="00617001">
        <w:rPr>
          <w:rFonts w:ascii="Times New Roman" w:hAnsi="Times New Roman"/>
          <w:i/>
          <w:iCs/>
          <w:noProof/>
          <w:color w:val="000000"/>
          <w:spacing w:val="-1"/>
          <w:sz w:val="24"/>
          <w:szCs w:val="24"/>
        </w:rPr>
        <mc:AlternateContent>
          <mc:Choice Requires="wps">
            <w:drawing>
              <wp:anchor distT="0" distB="0" distL="114300" distR="114300" simplePos="0" relativeHeight="251662336" behindDoc="0" locked="0" layoutInCell="1" allowOverlap="1" wp14:anchorId="19131C25" wp14:editId="0D2B6693">
                <wp:simplePos x="0" y="0"/>
                <wp:positionH relativeFrom="column">
                  <wp:posOffset>-426720</wp:posOffset>
                </wp:positionH>
                <wp:positionV relativeFrom="paragraph">
                  <wp:posOffset>135255</wp:posOffset>
                </wp:positionV>
                <wp:extent cx="609600" cy="2087880"/>
                <wp:effectExtent l="0" t="0" r="19050" b="26670"/>
                <wp:wrapNone/>
                <wp:docPr id="39"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087880"/>
                        </a:xfrm>
                        <a:prstGeom prst="rect">
                          <a:avLst/>
                        </a:prstGeom>
                        <a:solidFill>
                          <a:srgbClr val="FFFFFF"/>
                        </a:solidFill>
                        <a:ln w="9525">
                          <a:solidFill>
                            <a:srgbClr val="FFFFFF"/>
                          </a:solidFill>
                          <a:miter lim="800000"/>
                          <a:headEnd/>
                          <a:tailEnd/>
                        </a:ln>
                      </wps:spPr>
                      <wps:txbx>
                        <w:txbxContent>
                          <w:p w:rsidR="00FC122F" w:rsidRPr="0084303A" w:rsidRDefault="00FC122F" w:rsidP="00FC122F">
                            <w:pPr>
                              <w:rPr>
                                <w:rFonts w:ascii="Times New Roman" w:hAnsi="Times New Roman"/>
                                <w:bCs/>
                                <w:i/>
                                <w:iCs/>
                                <w:color w:val="000000"/>
                                <w:spacing w:val="-4"/>
                                <w:sz w:val="20"/>
                                <w:szCs w:val="20"/>
                              </w:rPr>
                            </w:pPr>
                            <w:r>
                              <w:rPr>
                                <w:rFonts w:ascii="Times New Roman" w:hAnsi="Times New Roman"/>
                                <w:bCs/>
                                <w:i/>
                                <w:iCs/>
                                <w:color w:val="000000"/>
                                <w:spacing w:val="-4"/>
                                <w:sz w:val="20"/>
                                <w:szCs w:val="20"/>
                              </w:rPr>
                              <w:t xml:space="preserve">(The first paragraph after a heading is flush left with no indent. Each following </w:t>
                            </w:r>
                            <w:proofErr w:type="gramStart"/>
                            <w:r>
                              <w:rPr>
                                <w:rFonts w:ascii="Times New Roman" w:hAnsi="Times New Roman"/>
                                <w:bCs/>
                                <w:i/>
                                <w:iCs/>
                                <w:color w:val="000000"/>
                                <w:spacing w:val="-4"/>
                                <w:sz w:val="20"/>
                                <w:szCs w:val="20"/>
                              </w:rPr>
                              <w:t>paragraph  is</w:t>
                            </w:r>
                            <w:proofErr w:type="gramEnd"/>
                            <w:r>
                              <w:rPr>
                                <w:rFonts w:ascii="Times New Roman" w:hAnsi="Times New Roman"/>
                                <w:bCs/>
                                <w:i/>
                                <w:iCs/>
                                <w:color w:val="000000"/>
                                <w:spacing w:val="-4"/>
                                <w:sz w:val="20"/>
                                <w:szCs w:val="20"/>
                              </w:rPr>
                              <w:t xml:space="preserve"> indented 5 spaces.</w:t>
                            </w:r>
                          </w:p>
                          <w:p w:rsidR="00FC122F" w:rsidRDefault="00FC122F" w:rsidP="00FC122F"/>
                          <w:p w:rsidR="00FC122F" w:rsidRPr="0084303A" w:rsidRDefault="00FC122F" w:rsidP="00FC122F">
                            <w:pPr>
                              <w:rPr>
                                <w:rFonts w:ascii="Times New Roman" w:hAnsi="Times New Roman"/>
                                <w:bCs/>
                                <w:i/>
                                <w:iCs/>
                                <w:color w:val="000000"/>
                                <w:spacing w:val="-4"/>
                                <w:sz w:val="20"/>
                                <w:szCs w:val="20"/>
                              </w:rPr>
                            </w:pPr>
                            <w:r>
                              <w:rPr>
                                <w:rFonts w:ascii="Times New Roman" w:hAnsi="Times New Roman"/>
                                <w:bCs/>
                                <w:i/>
                                <w:iCs/>
                                <w:color w:val="000000"/>
                                <w:spacing w:val="-4"/>
                                <w:sz w:val="20"/>
                                <w:szCs w:val="20"/>
                              </w:rPr>
                              <w:t xml:space="preserve">(First paragraph after a heading is flush left with no indent. Each following </w:t>
                            </w:r>
                            <w:proofErr w:type="gramStart"/>
                            <w:r>
                              <w:rPr>
                                <w:rFonts w:ascii="Times New Roman" w:hAnsi="Times New Roman"/>
                                <w:bCs/>
                                <w:i/>
                                <w:iCs/>
                                <w:color w:val="000000"/>
                                <w:spacing w:val="-4"/>
                                <w:sz w:val="20"/>
                                <w:szCs w:val="20"/>
                              </w:rPr>
                              <w:t>paragraph  is</w:t>
                            </w:r>
                            <w:proofErr w:type="gramEnd"/>
                            <w:r>
                              <w:rPr>
                                <w:rFonts w:ascii="Times New Roman" w:hAnsi="Times New Roman"/>
                                <w:bCs/>
                                <w:i/>
                                <w:iCs/>
                                <w:color w:val="000000"/>
                                <w:spacing w:val="-4"/>
                                <w:sz w:val="20"/>
                                <w:szCs w:val="20"/>
                              </w:rPr>
                              <w:t xml:space="preserve"> indented 5 spaces.</w:t>
                            </w: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0" o:spid="_x0000_s1032" type="#_x0000_t202" style="position:absolute;left:0;text-align:left;margin-left:-33.6pt;margin-top:10.65pt;width:48pt;height:16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" strokecolor="white">
                <v:textbox inset="0,,0">
                  <w:txbxContent>
                    <w:p w:rsidR="00FC122F" w:rsidRPr="0084303A" w:rsidRDefault="00FC122F" w:rsidP="00FC122F">
                      <w:pPr>
                        <w:rPr>
                          <w:rFonts w:ascii="Times New Roman" w:hAnsi="Times New Roman"/>
                          <w:bCs/>
                          <w:i/>
                          <w:iCs/>
                          <w:color w:val="000000"/>
                          <w:spacing w:val="-4"/>
                          <w:sz w:val="20"/>
                          <w:szCs w:val="20"/>
                        </w:rPr>
                      </w:pPr>
                      <w:r>
                        <w:rPr>
                          <w:rFonts w:ascii="Times New Roman" w:hAnsi="Times New Roman"/>
                          <w:bCs/>
                          <w:i/>
                          <w:iCs/>
                          <w:color w:val="000000"/>
                          <w:spacing w:val="-4"/>
                          <w:sz w:val="20"/>
                          <w:szCs w:val="20"/>
                        </w:rPr>
                        <w:t xml:space="preserve">(The first paragraph after a heading is flush left with no indent. Each following </w:t>
                      </w:r>
                      <w:proofErr w:type="gramStart"/>
                      <w:r>
                        <w:rPr>
                          <w:rFonts w:ascii="Times New Roman" w:hAnsi="Times New Roman"/>
                          <w:bCs/>
                          <w:i/>
                          <w:iCs/>
                          <w:color w:val="000000"/>
                          <w:spacing w:val="-4"/>
                          <w:sz w:val="20"/>
                          <w:szCs w:val="20"/>
                        </w:rPr>
                        <w:t>paragraph  is</w:t>
                      </w:r>
                      <w:proofErr w:type="gramEnd"/>
                      <w:r>
                        <w:rPr>
                          <w:rFonts w:ascii="Times New Roman" w:hAnsi="Times New Roman"/>
                          <w:bCs/>
                          <w:i/>
                          <w:iCs/>
                          <w:color w:val="000000"/>
                          <w:spacing w:val="-4"/>
                          <w:sz w:val="20"/>
                          <w:szCs w:val="20"/>
                        </w:rPr>
                        <w:t xml:space="preserve"> indented 5 spaces.</w:t>
                      </w:r>
                    </w:p>
                    <w:p w:rsidR="00FC122F" w:rsidRDefault="00FC122F" w:rsidP="00FC122F"/>
                    <w:p w:rsidR="00FC122F" w:rsidRPr="0084303A" w:rsidRDefault="00FC122F" w:rsidP="00FC122F">
                      <w:pPr>
                        <w:rPr>
                          <w:rFonts w:ascii="Times New Roman" w:hAnsi="Times New Roman"/>
                          <w:bCs/>
                          <w:i/>
                          <w:iCs/>
                          <w:color w:val="000000"/>
                          <w:spacing w:val="-4"/>
                          <w:sz w:val="20"/>
                          <w:szCs w:val="20"/>
                        </w:rPr>
                      </w:pPr>
                      <w:r>
                        <w:rPr>
                          <w:rFonts w:ascii="Times New Roman" w:hAnsi="Times New Roman"/>
                          <w:bCs/>
                          <w:i/>
                          <w:iCs/>
                          <w:color w:val="000000"/>
                          <w:spacing w:val="-4"/>
                          <w:sz w:val="20"/>
                          <w:szCs w:val="20"/>
                        </w:rPr>
                        <w:t xml:space="preserve">(First paragraph after a heading is flush left with no indent. Each following </w:t>
                      </w:r>
                      <w:proofErr w:type="gramStart"/>
                      <w:r>
                        <w:rPr>
                          <w:rFonts w:ascii="Times New Roman" w:hAnsi="Times New Roman"/>
                          <w:bCs/>
                          <w:i/>
                          <w:iCs/>
                          <w:color w:val="000000"/>
                          <w:spacing w:val="-4"/>
                          <w:sz w:val="20"/>
                          <w:szCs w:val="20"/>
                        </w:rPr>
                        <w:t>paragraph  is</w:t>
                      </w:r>
                      <w:proofErr w:type="gramEnd"/>
                      <w:r>
                        <w:rPr>
                          <w:rFonts w:ascii="Times New Roman" w:hAnsi="Times New Roman"/>
                          <w:bCs/>
                          <w:i/>
                          <w:iCs/>
                          <w:color w:val="000000"/>
                          <w:spacing w:val="-4"/>
                          <w:sz w:val="20"/>
                          <w:szCs w:val="20"/>
                        </w:rPr>
                        <w:t xml:space="preserve"> indented 5 spaces.</w:t>
                      </w:r>
                    </w:p>
                  </w:txbxContent>
                </v:textbox>
              </v:shape>
            </w:pict>
          </mc:Fallback>
        </mc:AlternateContent>
      </w:r>
    </w:p>
    <w:p w:rsidR="00FC122F" w:rsidRPr="004855AD" w:rsidRDefault="00FC122F" w:rsidP="00FC122F">
      <w:pPr>
        <w:spacing w:after="0" w:line="240" w:lineRule="auto"/>
        <w:ind w:left="360" w:right="360"/>
        <w:rPr>
          <w:rFonts w:ascii="Times New Roman" w:hAnsi="Times New Roman"/>
          <w:sz w:val="24"/>
          <w:szCs w:val="24"/>
        </w:rPr>
      </w:pPr>
      <w:r w:rsidRPr="004855AD">
        <w:rPr>
          <w:rFonts w:ascii="Times New Roman" w:hAnsi="Times New Roman"/>
          <w:b/>
          <w:bCs/>
          <w:color w:val="000000"/>
          <w:sz w:val="24"/>
          <w:szCs w:val="24"/>
        </w:rPr>
        <w:t>Headings</w:t>
      </w:r>
    </w:p>
    <w:p w:rsidR="00FC122F" w:rsidRPr="004855AD" w:rsidRDefault="00FC122F" w:rsidP="00FC122F">
      <w:pPr>
        <w:spacing w:after="0" w:line="240" w:lineRule="auto"/>
        <w:ind w:left="360" w:right="360"/>
        <w:rPr>
          <w:rFonts w:ascii="Times New Roman" w:hAnsi="Times New Roman"/>
          <w:sz w:val="24"/>
          <w:szCs w:val="24"/>
        </w:rPr>
      </w:pPr>
    </w:p>
    <w:p w:rsidR="00FC122F" w:rsidRPr="004855AD" w:rsidRDefault="00FC122F" w:rsidP="00FC122F">
      <w:pPr>
        <w:spacing w:after="0" w:line="240" w:lineRule="auto"/>
        <w:ind w:left="360" w:right="360"/>
        <w:rPr>
          <w:rFonts w:ascii="Times New Roman" w:hAnsi="Times New Roman"/>
          <w:sz w:val="24"/>
          <w:szCs w:val="24"/>
        </w:rPr>
      </w:pPr>
      <w:r w:rsidRPr="004855AD">
        <w:rPr>
          <w:rFonts w:ascii="Times New Roman" w:hAnsi="Times New Roman"/>
          <w:color w:val="000000"/>
          <w:sz w:val="24"/>
          <w:szCs w:val="24"/>
        </w:rPr>
        <w:t>If you decide to use headings for different sections and subsections within your unit, which the Institute recommends, please use the following conventions. As displayed in this document, double space before and after all headings.</w:t>
      </w:r>
    </w:p>
    <w:p w:rsidR="00FC122F" w:rsidRPr="004855AD" w:rsidRDefault="00FC122F" w:rsidP="00FC122F">
      <w:pPr>
        <w:spacing w:after="0" w:line="240" w:lineRule="auto"/>
        <w:ind w:left="360" w:right="360"/>
        <w:rPr>
          <w:rFonts w:ascii="Times New Roman" w:hAnsi="Times New Roman"/>
          <w:sz w:val="24"/>
          <w:szCs w:val="24"/>
        </w:rPr>
      </w:pPr>
    </w:p>
    <w:p w:rsidR="00FC122F" w:rsidRPr="004855AD" w:rsidRDefault="00FC122F" w:rsidP="00FC122F">
      <w:pPr>
        <w:spacing w:after="0" w:line="240" w:lineRule="auto"/>
        <w:ind w:left="360" w:right="360"/>
        <w:rPr>
          <w:rFonts w:ascii="Times New Roman" w:hAnsi="Times New Roman"/>
          <w:b/>
          <w:bCs/>
          <w:color w:val="000000"/>
          <w:sz w:val="24"/>
          <w:szCs w:val="24"/>
        </w:rPr>
      </w:pPr>
      <w:r w:rsidRPr="004855AD">
        <w:rPr>
          <w:rFonts w:ascii="Times New Roman" w:eastAsia="Times New Roman" w:hAnsi="Times New Roman"/>
          <w:color w:val="000000"/>
          <w:spacing w:val="-1"/>
          <w:sz w:val="24"/>
          <w:szCs w:val="24"/>
        </w:rPr>
        <w:t xml:space="preserve">     Level-one headings identify the main sections of your unit, e.g. objectives, strategies,</w:t>
      </w:r>
      <w:r w:rsidRPr="004855AD">
        <w:rPr>
          <w:rFonts w:ascii="Times New Roman" w:hAnsi="Times New Roman"/>
          <w:sz w:val="24"/>
          <w:szCs w:val="24"/>
        </w:rPr>
        <w:t xml:space="preserve"> </w:t>
      </w:r>
      <w:r w:rsidRPr="004855AD">
        <w:rPr>
          <w:rFonts w:ascii="Times New Roman" w:hAnsi="Times New Roman"/>
          <w:color w:val="000000"/>
          <w:spacing w:val="-1"/>
          <w:sz w:val="24"/>
          <w:szCs w:val="24"/>
        </w:rPr>
        <w:t xml:space="preserve">classroom activities, resources. These headings should be in </w:t>
      </w:r>
      <w:r w:rsidRPr="004855AD">
        <w:rPr>
          <w:rFonts w:ascii="Times New Roman" w:hAnsi="Times New Roman"/>
          <w:b/>
          <w:color w:val="000000"/>
          <w:spacing w:val="-1"/>
          <w:sz w:val="24"/>
          <w:szCs w:val="24"/>
        </w:rPr>
        <w:t>bold</w:t>
      </w:r>
      <w:r w:rsidRPr="004855AD">
        <w:rPr>
          <w:rFonts w:ascii="Times New Roman" w:hAnsi="Times New Roman"/>
          <w:color w:val="000000"/>
          <w:spacing w:val="-1"/>
          <w:sz w:val="24"/>
          <w:szCs w:val="24"/>
        </w:rPr>
        <w:t xml:space="preserve"> and flush with the left</w:t>
      </w:r>
      <w:r w:rsidRPr="004855AD">
        <w:rPr>
          <w:rFonts w:ascii="Times New Roman" w:hAnsi="Times New Roman"/>
          <w:sz w:val="24"/>
          <w:szCs w:val="24"/>
        </w:rPr>
        <w:t xml:space="preserve"> </w:t>
      </w:r>
      <w:r w:rsidRPr="004855AD">
        <w:rPr>
          <w:rFonts w:ascii="Times New Roman" w:hAnsi="Times New Roman"/>
          <w:bCs/>
          <w:iCs/>
          <w:color w:val="000000"/>
          <w:spacing w:val="-1"/>
          <w:sz w:val="24"/>
          <w:szCs w:val="24"/>
        </w:rPr>
        <w:t>margin.</w:t>
      </w:r>
      <w:r w:rsidRPr="004855AD">
        <w:rPr>
          <w:rFonts w:ascii="Times New Roman" w:hAnsi="Times New Roman"/>
          <w:color w:val="000000"/>
          <w:spacing w:val="-5"/>
          <w:sz w:val="24"/>
          <w:szCs w:val="24"/>
        </w:rPr>
        <w:t xml:space="preserve"> The heading </w:t>
      </w:r>
      <w:r w:rsidRPr="004855AD">
        <w:rPr>
          <w:rFonts w:ascii="Times New Roman" w:hAnsi="Times New Roman"/>
          <w:b/>
          <w:bCs/>
          <w:color w:val="000000"/>
          <w:spacing w:val="-5"/>
          <w:sz w:val="24"/>
          <w:szCs w:val="24"/>
        </w:rPr>
        <w:t xml:space="preserve">"Headings" </w:t>
      </w:r>
      <w:r w:rsidRPr="004855AD">
        <w:rPr>
          <w:rFonts w:ascii="Times New Roman" w:hAnsi="Times New Roman"/>
          <w:color w:val="000000"/>
          <w:spacing w:val="-5"/>
          <w:sz w:val="24"/>
          <w:szCs w:val="24"/>
        </w:rPr>
        <w:t>that appears above is an example of a level-one heading.</w:t>
      </w:r>
    </w:p>
    <w:p w:rsidR="00FC122F" w:rsidRPr="004855AD" w:rsidRDefault="00FC122F" w:rsidP="00FC122F">
      <w:pPr>
        <w:spacing w:after="0" w:line="240" w:lineRule="auto"/>
        <w:ind w:left="360" w:right="360"/>
        <w:rPr>
          <w:rFonts w:ascii="Times New Roman" w:eastAsia="Times New Roman" w:hAnsi="Times New Roman"/>
          <w:color w:val="000000"/>
          <w:spacing w:val="-1"/>
          <w:sz w:val="24"/>
          <w:szCs w:val="24"/>
        </w:rPr>
      </w:pPr>
    </w:p>
    <w:p w:rsidR="00FC122F" w:rsidRPr="004855AD" w:rsidRDefault="00FC122F" w:rsidP="00FC122F">
      <w:pPr>
        <w:spacing w:after="0" w:line="240" w:lineRule="auto"/>
        <w:ind w:left="360" w:right="360"/>
        <w:rPr>
          <w:rFonts w:ascii="Times New Roman" w:eastAsia="Times New Roman" w:hAnsi="Times New Roman"/>
          <w:color w:val="000000"/>
          <w:spacing w:val="-1"/>
          <w:sz w:val="24"/>
          <w:szCs w:val="24"/>
        </w:rPr>
      </w:pPr>
      <w:r w:rsidRPr="004855AD">
        <w:rPr>
          <w:rFonts w:ascii="Times New Roman" w:eastAsia="Times New Roman" w:hAnsi="Times New Roman"/>
          <w:color w:val="000000"/>
          <w:spacing w:val="-1"/>
          <w:sz w:val="24"/>
          <w:szCs w:val="24"/>
        </w:rPr>
        <w:t>Level-Two Headings</w:t>
      </w:r>
    </w:p>
    <w:p w:rsidR="00FC122F" w:rsidRPr="004855AD" w:rsidRDefault="00FC122F" w:rsidP="00FC122F">
      <w:pPr>
        <w:spacing w:after="0" w:line="240" w:lineRule="auto"/>
        <w:ind w:left="360" w:right="360"/>
        <w:rPr>
          <w:rFonts w:ascii="Times New Roman" w:hAnsi="Times New Roman"/>
          <w:color w:val="000000"/>
          <w:sz w:val="24"/>
          <w:szCs w:val="24"/>
        </w:rPr>
      </w:pPr>
    </w:p>
    <w:p w:rsidR="00FC122F" w:rsidRDefault="00FC122F" w:rsidP="00FC122F">
      <w:pPr>
        <w:spacing w:after="0" w:line="240" w:lineRule="auto"/>
        <w:ind w:left="360" w:right="360"/>
        <w:rPr>
          <w:rFonts w:ascii="Times New Roman" w:hAnsi="Times New Roman"/>
          <w:color w:val="000000"/>
          <w:sz w:val="24"/>
          <w:szCs w:val="24"/>
        </w:rPr>
      </w:pPr>
      <w:r w:rsidRPr="004855AD">
        <w:rPr>
          <w:rFonts w:ascii="Times New Roman" w:hAnsi="Times New Roman"/>
          <w:color w:val="000000"/>
          <w:sz w:val="24"/>
          <w:szCs w:val="24"/>
        </w:rPr>
        <w:t>Level-two headings identify subsections within the main sections of your unit. These</w:t>
      </w:r>
      <w:r>
        <w:rPr>
          <w:rFonts w:ascii="Times New Roman" w:hAnsi="Times New Roman"/>
          <w:color w:val="000000"/>
          <w:sz w:val="24"/>
          <w:szCs w:val="24"/>
        </w:rPr>
        <w:t xml:space="preserve"> </w:t>
      </w:r>
      <w:r w:rsidRPr="004855AD">
        <w:rPr>
          <w:rFonts w:ascii="Times New Roman" w:hAnsi="Times New Roman"/>
          <w:color w:val="000000"/>
          <w:sz w:val="24"/>
          <w:szCs w:val="24"/>
        </w:rPr>
        <w:t>headings should be flush with the left margin but not in bold. The heading "Level-Two Headings" above is an example of a level-two heading.</w:t>
      </w:r>
      <w:r>
        <w:rPr>
          <w:rFonts w:ascii="Times New Roman" w:hAnsi="Times New Roman"/>
          <w:color w:val="000000"/>
          <w:sz w:val="24"/>
          <w:szCs w:val="24"/>
        </w:rPr>
        <w:t xml:space="preserve"> </w:t>
      </w:r>
    </w:p>
    <w:p w:rsidR="00FC122F" w:rsidRPr="00C52ABC" w:rsidRDefault="00FC122F" w:rsidP="00FC122F">
      <w:pPr>
        <w:spacing w:before="280" w:after="0" w:line="240" w:lineRule="auto"/>
        <w:ind w:left="360" w:right="360"/>
        <w:jc w:val="center"/>
        <w:rPr>
          <w:rFonts w:ascii="Times New Roman" w:hAnsi="Times New Roman"/>
          <w:sz w:val="24"/>
          <w:szCs w:val="24"/>
        </w:rPr>
      </w:pPr>
      <w:r w:rsidRPr="007F369A">
        <w:rPr>
          <w:rFonts w:ascii="Times New Roman" w:hAnsi="Times New Roman"/>
          <w:i/>
          <w:sz w:val="20"/>
          <w:szCs w:val="20"/>
        </w:rPr>
        <w:t>(Allow 1.25” at bottom of each page)</w:t>
      </w:r>
    </w:p>
    <w:p w:rsidR="00FC122F" w:rsidRPr="007F369A" w:rsidRDefault="00FC122F" w:rsidP="00FC122F">
      <w:pPr>
        <w:spacing w:before="360" w:after="0" w:line="240" w:lineRule="auto"/>
        <w:ind w:left="360" w:right="360"/>
        <w:jc w:val="center"/>
        <w:rPr>
          <w:rFonts w:ascii="Times New Roman" w:hAnsi="Times New Roman"/>
          <w:i/>
          <w:sz w:val="20"/>
          <w:szCs w:val="20"/>
        </w:rPr>
      </w:pPr>
    </w:p>
    <w:p w:rsidR="00FC122F" w:rsidRDefault="00FC122F" w:rsidP="00FC122F">
      <w:pPr>
        <w:shd w:val="clear" w:color="auto" w:fill="FFFFFF"/>
        <w:spacing w:after="0" w:line="240" w:lineRule="auto"/>
        <w:ind w:right="360"/>
        <w:rPr>
          <w:rFonts w:ascii="Times New Roman" w:hAnsi="Times New Roman"/>
          <w:color w:val="000000"/>
          <w:sz w:val="24"/>
          <w:szCs w:val="24"/>
        </w:rPr>
      </w:pPr>
    </w:p>
    <w:p w:rsidR="00FC122F" w:rsidRPr="007F369A" w:rsidRDefault="00FC122F" w:rsidP="00FC122F">
      <w:pPr>
        <w:shd w:val="clear" w:color="auto" w:fill="FFFFFF"/>
        <w:spacing w:after="0" w:line="240" w:lineRule="auto"/>
        <w:ind w:left="360" w:right="360"/>
        <w:rPr>
          <w:rFonts w:ascii="Times New Roman" w:hAnsi="Times New Roman"/>
          <w:sz w:val="24"/>
          <w:szCs w:val="24"/>
        </w:rPr>
      </w:pPr>
      <w:r w:rsidRPr="007F369A">
        <w:rPr>
          <w:rFonts w:ascii="Times New Roman" w:hAnsi="Times New Roman"/>
          <w:i/>
          <w:iCs/>
          <w:color w:val="000000"/>
          <w:sz w:val="24"/>
          <w:szCs w:val="24"/>
        </w:rPr>
        <w:t>Level-Three Headings</w:t>
      </w:r>
    </w:p>
    <w:p w:rsidR="00FC122F" w:rsidRPr="007F369A" w:rsidRDefault="00FC122F" w:rsidP="00FC122F">
      <w:pPr>
        <w:shd w:val="clear" w:color="auto" w:fill="FFFFFF"/>
        <w:spacing w:after="0" w:line="240" w:lineRule="auto"/>
        <w:ind w:left="360" w:right="360"/>
        <w:rPr>
          <w:rFonts w:ascii="Times New Roman" w:hAnsi="Times New Roman"/>
          <w:color w:val="000000"/>
          <w:sz w:val="24"/>
          <w:szCs w:val="24"/>
        </w:rPr>
      </w:pPr>
    </w:p>
    <w:p w:rsidR="00FC122F" w:rsidRPr="004855AD" w:rsidRDefault="00FC122F" w:rsidP="00FC122F">
      <w:pPr>
        <w:shd w:val="clear" w:color="auto" w:fill="FFFFFF"/>
        <w:spacing w:after="0" w:line="240" w:lineRule="auto"/>
        <w:ind w:left="360" w:right="360"/>
        <w:rPr>
          <w:rFonts w:ascii="Times New Roman" w:hAnsi="Times New Roman"/>
          <w:sz w:val="24"/>
          <w:szCs w:val="24"/>
        </w:rPr>
      </w:pPr>
      <w:r w:rsidRPr="007F369A">
        <w:rPr>
          <w:rFonts w:ascii="Times New Roman" w:hAnsi="Times New Roman"/>
          <w:color w:val="000000"/>
          <w:sz w:val="24"/>
          <w:szCs w:val="24"/>
        </w:rPr>
        <w:t xml:space="preserve">Level-three headings identify further subdivisions within your unit. These headings </w:t>
      </w:r>
      <w:r w:rsidRPr="007F369A">
        <w:rPr>
          <w:rFonts w:ascii="Times New Roman" w:hAnsi="Times New Roman"/>
          <w:color w:val="000000"/>
          <w:spacing w:val="-2"/>
          <w:sz w:val="24"/>
          <w:szCs w:val="24"/>
        </w:rPr>
        <w:t xml:space="preserve">should be in </w:t>
      </w:r>
      <w:r w:rsidRPr="007F369A">
        <w:rPr>
          <w:rFonts w:ascii="Times New Roman" w:hAnsi="Times New Roman"/>
          <w:i/>
          <w:iCs/>
          <w:color w:val="000000"/>
          <w:spacing w:val="-2"/>
          <w:sz w:val="24"/>
          <w:szCs w:val="24"/>
        </w:rPr>
        <w:t xml:space="preserve">italics. </w:t>
      </w:r>
      <w:r w:rsidRPr="007F369A">
        <w:rPr>
          <w:rFonts w:ascii="Times New Roman" w:hAnsi="Times New Roman"/>
          <w:color w:val="000000"/>
          <w:spacing w:val="-2"/>
          <w:sz w:val="24"/>
          <w:szCs w:val="24"/>
        </w:rPr>
        <w:t xml:space="preserve">The heading </w:t>
      </w:r>
      <w:r w:rsidRPr="007F369A">
        <w:rPr>
          <w:rFonts w:ascii="Times New Roman" w:hAnsi="Times New Roman"/>
          <w:i/>
          <w:iCs/>
          <w:color w:val="000000"/>
          <w:spacing w:val="-2"/>
          <w:sz w:val="24"/>
          <w:szCs w:val="24"/>
        </w:rPr>
        <w:t xml:space="preserve">"Level-Three Headings'' </w:t>
      </w:r>
      <w:r w:rsidRPr="007F369A">
        <w:rPr>
          <w:rFonts w:ascii="Times New Roman" w:hAnsi="Times New Roman"/>
          <w:color w:val="000000"/>
          <w:spacing w:val="-2"/>
          <w:sz w:val="24"/>
          <w:szCs w:val="24"/>
        </w:rPr>
        <w:t>above is an example of a level-</w:t>
      </w:r>
      <w:r w:rsidRPr="007F369A">
        <w:rPr>
          <w:rFonts w:ascii="Times New Roman" w:hAnsi="Times New Roman"/>
          <w:color w:val="000000"/>
          <w:sz w:val="24"/>
          <w:szCs w:val="24"/>
        </w:rPr>
        <w:t>three heading.</w:t>
      </w:r>
    </w:p>
    <w:p w:rsidR="00FC122F" w:rsidRPr="004855AD" w:rsidRDefault="00FC122F" w:rsidP="00FC122F">
      <w:pPr>
        <w:shd w:val="clear" w:color="auto" w:fill="FFFFFF"/>
        <w:spacing w:after="0" w:line="240" w:lineRule="auto"/>
        <w:ind w:left="360" w:right="360"/>
        <w:rPr>
          <w:rFonts w:ascii="Times New Roman" w:hAnsi="Times New Roman"/>
          <w:b/>
          <w:bCs/>
          <w:color w:val="000000"/>
          <w:sz w:val="24"/>
          <w:szCs w:val="24"/>
        </w:rPr>
      </w:pPr>
    </w:p>
    <w:p w:rsidR="00FC122F" w:rsidRPr="004855AD" w:rsidRDefault="00FC122F" w:rsidP="00FC122F">
      <w:pPr>
        <w:shd w:val="clear" w:color="auto" w:fill="FFFFFF"/>
        <w:spacing w:after="0" w:line="240" w:lineRule="auto"/>
        <w:ind w:left="360" w:right="360"/>
        <w:rPr>
          <w:rFonts w:ascii="Times New Roman" w:hAnsi="Times New Roman"/>
          <w:sz w:val="24"/>
          <w:szCs w:val="24"/>
        </w:rPr>
      </w:pPr>
      <w:r w:rsidRPr="004855AD">
        <w:rPr>
          <w:rFonts w:ascii="Times New Roman" w:hAnsi="Times New Roman"/>
          <w:b/>
          <w:bCs/>
          <w:color w:val="000000"/>
          <w:sz w:val="24"/>
          <w:szCs w:val="24"/>
        </w:rPr>
        <w:t>Notes and Block Quotations</w:t>
      </w:r>
    </w:p>
    <w:p w:rsidR="00FC122F" w:rsidRPr="004855AD" w:rsidRDefault="00FC122F" w:rsidP="00FC122F">
      <w:pPr>
        <w:shd w:val="clear" w:color="auto" w:fill="FFFFFF"/>
        <w:spacing w:after="0" w:line="240" w:lineRule="auto"/>
        <w:ind w:left="360" w:right="360"/>
        <w:rPr>
          <w:rFonts w:ascii="Times New Roman" w:hAnsi="Times New Roman"/>
          <w:color w:val="000000"/>
          <w:sz w:val="24"/>
          <w:szCs w:val="24"/>
        </w:rPr>
      </w:pPr>
    </w:p>
    <w:p w:rsidR="00FC122F" w:rsidRPr="004855AD" w:rsidRDefault="00FC122F" w:rsidP="00FC122F">
      <w:pPr>
        <w:shd w:val="clear" w:color="auto" w:fill="FFFFFF"/>
        <w:spacing w:after="0" w:line="240" w:lineRule="auto"/>
        <w:ind w:left="360" w:right="360"/>
        <w:rPr>
          <w:rFonts w:ascii="Times New Roman" w:hAnsi="Times New Roman"/>
          <w:sz w:val="24"/>
          <w:szCs w:val="24"/>
        </w:rPr>
      </w:pPr>
      <w:r w:rsidRPr="004855AD">
        <w:rPr>
          <w:rFonts w:ascii="Times New Roman" w:hAnsi="Times New Roman"/>
          <w:color w:val="000000"/>
          <w:sz w:val="24"/>
          <w:szCs w:val="24"/>
        </w:rPr>
        <w:t>When crediting sources or directing readers to further information, do not use footnotes at the bottom of the page. Instead, place notes on a separate page at the end of your unit and title them "Notes." Refer to individual notes within the body of your text by using a superscript number</w:t>
      </w:r>
      <w:proofErr w:type="gramStart"/>
      <w:r w:rsidRPr="004855AD">
        <w:rPr>
          <w:rFonts w:ascii="Times New Roman" w:hAnsi="Times New Roman"/>
          <w:color w:val="000000"/>
          <w:sz w:val="24"/>
          <w:szCs w:val="24"/>
        </w:rPr>
        <w:t>,</w:t>
      </w:r>
      <w:r w:rsidRPr="004855AD">
        <w:rPr>
          <w:rFonts w:ascii="Times New Roman" w:hAnsi="Times New Roman"/>
          <w:color w:val="000000"/>
          <w:sz w:val="24"/>
          <w:szCs w:val="24"/>
          <w:vertAlign w:val="superscript"/>
        </w:rPr>
        <w:t>1</w:t>
      </w:r>
      <w:proofErr w:type="gramEnd"/>
      <w:r w:rsidRPr="004855AD">
        <w:rPr>
          <w:rFonts w:ascii="Times New Roman" w:hAnsi="Times New Roman"/>
          <w:color w:val="000000"/>
          <w:sz w:val="24"/>
          <w:szCs w:val="24"/>
        </w:rPr>
        <w:t xml:space="preserve"> if possible, or a number in parentheses (1).</w:t>
      </w:r>
    </w:p>
    <w:p w:rsidR="00FC122F" w:rsidRPr="004855AD" w:rsidRDefault="00FC122F" w:rsidP="00FC122F">
      <w:pPr>
        <w:shd w:val="clear" w:color="auto" w:fill="FFFFFF"/>
        <w:spacing w:after="0" w:line="240" w:lineRule="auto"/>
        <w:ind w:left="360" w:right="360"/>
        <w:rPr>
          <w:rFonts w:ascii="Times New Roman" w:hAnsi="Times New Roman"/>
          <w:color w:val="000000"/>
          <w:sz w:val="24"/>
          <w:szCs w:val="24"/>
        </w:rPr>
      </w:pPr>
      <w:r w:rsidRPr="004855AD">
        <w:rPr>
          <w:rFonts w:ascii="Times New Roman" w:hAnsi="Times New Roman"/>
          <w:color w:val="000000"/>
          <w:sz w:val="24"/>
          <w:szCs w:val="24"/>
        </w:rPr>
        <w:t xml:space="preserve">          </w:t>
      </w:r>
    </w:p>
    <w:p w:rsidR="00FC122F" w:rsidRPr="004855AD" w:rsidRDefault="00FC122F" w:rsidP="00FC122F">
      <w:pPr>
        <w:shd w:val="clear" w:color="auto" w:fill="FFFFFF"/>
        <w:spacing w:after="0" w:line="240" w:lineRule="auto"/>
        <w:ind w:left="990" w:right="720"/>
        <w:rPr>
          <w:rFonts w:ascii="Times New Roman" w:hAnsi="Times New Roman"/>
          <w:color w:val="000000"/>
          <w:sz w:val="24"/>
          <w:szCs w:val="24"/>
        </w:rPr>
      </w:pPr>
      <w:r w:rsidRPr="004855AD">
        <w:rPr>
          <w:rFonts w:ascii="Times New Roman" w:hAnsi="Times New Roman"/>
          <w:color w:val="000000"/>
          <w:sz w:val="24"/>
          <w:szCs w:val="24"/>
        </w:rPr>
        <w:t>Because of the brevity of units, avoid lengthy quotations. Any block quotations you use should be indented ten spaces (as shown in this paragraph). Use of copyrighted material must be properly acknowledged</w:t>
      </w:r>
      <w:r w:rsidRPr="00AF5C61">
        <w:rPr>
          <w:rFonts w:ascii="Times New Roman" w:hAnsi="Times New Roman"/>
          <w:color w:val="000000"/>
          <w:sz w:val="24"/>
          <w:szCs w:val="24"/>
        </w:rPr>
        <w:t xml:space="preserve">. </w:t>
      </w:r>
      <w:proofErr w:type="gramStart"/>
      <w:r w:rsidRPr="00AF5C61">
        <w:rPr>
          <w:rFonts w:ascii="Times New Roman" w:hAnsi="Times New Roman"/>
          <w:color w:val="000000"/>
          <w:sz w:val="24"/>
          <w:szCs w:val="24"/>
        </w:rPr>
        <w:t>(See p. 28.)</w:t>
      </w:r>
      <w:proofErr w:type="gramEnd"/>
    </w:p>
    <w:p w:rsidR="00FC122F" w:rsidRPr="00C43A5F" w:rsidRDefault="00FC122F" w:rsidP="00FC122F">
      <w:pPr>
        <w:shd w:val="clear" w:color="auto" w:fill="FFFFFF"/>
        <w:spacing w:after="0" w:line="240" w:lineRule="auto"/>
        <w:ind w:right="360"/>
        <w:rPr>
          <w:rFonts w:ascii="Times New Roman" w:hAnsi="Times New Roman"/>
          <w:b/>
          <w:bCs/>
          <w:color w:val="000000"/>
          <w:sz w:val="24"/>
          <w:szCs w:val="24"/>
          <w:highlight w:val="lightGray"/>
        </w:rPr>
      </w:pPr>
    </w:p>
    <w:p w:rsidR="00FC122F" w:rsidRPr="003B2654" w:rsidRDefault="00FC122F" w:rsidP="00FC122F">
      <w:pPr>
        <w:shd w:val="clear" w:color="auto" w:fill="FFFFFF"/>
        <w:spacing w:after="0" w:line="240" w:lineRule="auto"/>
        <w:ind w:left="360" w:right="360"/>
        <w:rPr>
          <w:rFonts w:ascii="Times New Roman" w:hAnsi="Times New Roman"/>
          <w:sz w:val="24"/>
          <w:szCs w:val="24"/>
        </w:rPr>
      </w:pPr>
      <w:r w:rsidRPr="003B2654">
        <w:rPr>
          <w:rFonts w:ascii="Times New Roman" w:hAnsi="Times New Roman"/>
          <w:b/>
          <w:bCs/>
          <w:color w:val="000000"/>
          <w:sz w:val="24"/>
          <w:szCs w:val="24"/>
        </w:rPr>
        <w:t>Illustrations, Images, Special Characters and Math/Science Formulas</w:t>
      </w:r>
    </w:p>
    <w:p w:rsidR="00FC122F" w:rsidRPr="003B2654" w:rsidRDefault="00FC122F" w:rsidP="00FC122F">
      <w:pPr>
        <w:shd w:val="clear" w:color="auto" w:fill="FFFFFF"/>
        <w:spacing w:after="0" w:line="240" w:lineRule="auto"/>
        <w:ind w:left="360" w:right="360"/>
        <w:rPr>
          <w:rFonts w:ascii="Times New Roman" w:hAnsi="Times New Roman"/>
          <w:color w:val="000000"/>
          <w:sz w:val="24"/>
          <w:szCs w:val="24"/>
        </w:rPr>
      </w:pPr>
    </w:p>
    <w:p w:rsidR="00FC122F" w:rsidRPr="003B2654" w:rsidRDefault="00FC122F" w:rsidP="00FC122F">
      <w:pPr>
        <w:shd w:val="clear" w:color="auto" w:fill="FFFFFF"/>
        <w:spacing w:after="0" w:line="240" w:lineRule="auto"/>
        <w:ind w:left="360" w:right="360"/>
        <w:rPr>
          <w:rFonts w:ascii="Times New Roman" w:eastAsia="Times New Roman" w:hAnsi="Times New Roman"/>
          <w:color w:val="000000"/>
          <w:sz w:val="24"/>
          <w:szCs w:val="24"/>
        </w:rPr>
      </w:pPr>
      <w:r w:rsidRPr="003B2654">
        <w:rPr>
          <w:rFonts w:ascii="Times New Roman" w:hAnsi="Times New Roman"/>
          <w:color w:val="000000"/>
          <w:sz w:val="24"/>
          <w:szCs w:val="24"/>
        </w:rPr>
        <w:t xml:space="preserve">Do not include photographs, illustrations or similar material from works copyrighted by others, unless you have obtained written permission from the copyright owner and have attached that permission to your completed unit. </w:t>
      </w:r>
      <w:r w:rsidRPr="003B2654">
        <w:rPr>
          <w:rFonts w:ascii="Times New Roman" w:eastAsia="Times New Roman" w:hAnsi="Times New Roman"/>
          <w:color w:val="000000"/>
          <w:sz w:val="24"/>
          <w:szCs w:val="24"/>
        </w:rPr>
        <w:t>Number your illustrations or images sequentially and refer to this number within a parenthetical remark, e.g. “(See Figure 1.)” Larger documents such as worksheets should be referenced and attached as separate, sequentially numbered appendices.</w:t>
      </w:r>
    </w:p>
    <w:p w:rsidR="00FC122F" w:rsidRPr="00C43A5F" w:rsidRDefault="00FC122F" w:rsidP="00FC122F">
      <w:pPr>
        <w:shd w:val="clear" w:color="auto" w:fill="FFFFFF"/>
        <w:spacing w:after="0" w:line="240" w:lineRule="auto"/>
        <w:ind w:left="360" w:right="360"/>
        <w:rPr>
          <w:rFonts w:ascii="Times New Roman" w:hAnsi="Times New Roman"/>
          <w:color w:val="000000"/>
          <w:sz w:val="24"/>
          <w:szCs w:val="24"/>
          <w:highlight w:val="lightGray"/>
        </w:rPr>
      </w:pPr>
    </w:p>
    <w:p w:rsidR="00FC122F" w:rsidRDefault="00FC122F" w:rsidP="00FC122F">
      <w:pPr>
        <w:shd w:val="clear" w:color="auto" w:fill="FFFFFF"/>
        <w:spacing w:after="0" w:line="240" w:lineRule="auto"/>
        <w:ind w:left="360" w:right="360"/>
        <w:rPr>
          <w:rFonts w:ascii="Times New Roman" w:hAnsi="Times New Roman"/>
          <w:color w:val="000000"/>
          <w:sz w:val="24"/>
          <w:szCs w:val="24"/>
        </w:rPr>
      </w:pPr>
      <w:r w:rsidRPr="003B2654">
        <w:rPr>
          <w:rFonts w:ascii="Times New Roman" w:hAnsi="Times New Roman"/>
          <w:color w:val="000000"/>
          <w:sz w:val="24"/>
          <w:szCs w:val="24"/>
        </w:rPr>
        <w:t>See "Microsoft Equations" under "Insert Object" in Word, for special characters used in math and science formulas. Instructions can be provided for seminars in which math notations will be used heavily. For special characters such as alpha (</w:t>
      </w:r>
      <w:r w:rsidRPr="003B2654">
        <w:rPr>
          <w:rFonts w:ascii="Times New Roman" w:hAnsi="Times New Roman" w:cs="Times New Roman"/>
          <w:color w:val="000000"/>
          <w:sz w:val="24"/>
          <w:szCs w:val="24"/>
        </w:rPr>
        <w:t>α</w:t>
      </w:r>
      <w:r w:rsidRPr="003B2654">
        <w:rPr>
          <w:rFonts w:ascii="Times New Roman" w:hAnsi="Times New Roman"/>
          <w:color w:val="000000"/>
          <w:sz w:val="24"/>
          <w:szCs w:val="24"/>
        </w:rPr>
        <w:t>), beta (</w:t>
      </w:r>
      <w:r w:rsidRPr="003B2654">
        <w:rPr>
          <w:rFonts w:ascii="Times New Roman" w:hAnsi="Times New Roman" w:cs="Times New Roman"/>
          <w:color w:val="000000"/>
          <w:sz w:val="24"/>
          <w:szCs w:val="24"/>
        </w:rPr>
        <w:t>β</w:t>
      </w:r>
      <w:r w:rsidRPr="003B2654">
        <w:rPr>
          <w:rFonts w:ascii="Times New Roman" w:hAnsi="Times New Roman"/>
          <w:color w:val="000000"/>
          <w:sz w:val="24"/>
          <w:szCs w:val="24"/>
        </w:rPr>
        <w:t>), etc., Fellows should use "Insert Symbol" to generate the characters in Microsoft Word.</w:t>
      </w:r>
    </w:p>
    <w:p w:rsidR="00FC122F" w:rsidRPr="003B2654" w:rsidRDefault="00FC122F" w:rsidP="00FC122F">
      <w:pPr>
        <w:shd w:val="clear" w:color="auto" w:fill="FFFFFF"/>
        <w:spacing w:after="0" w:line="240" w:lineRule="auto"/>
        <w:ind w:left="360" w:right="360"/>
        <w:rPr>
          <w:rFonts w:ascii="Times New Roman" w:hAnsi="Times New Roman"/>
          <w:sz w:val="24"/>
          <w:szCs w:val="24"/>
        </w:rPr>
      </w:pPr>
    </w:p>
    <w:p w:rsidR="00FC122F" w:rsidRPr="003B2654" w:rsidRDefault="00FC122F" w:rsidP="00FC122F">
      <w:pPr>
        <w:shd w:val="clear" w:color="auto" w:fill="FFFFFF"/>
        <w:spacing w:after="0" w:line="240" w:lineRule="auto"/>
        <w:ind w:left="360" w:right="360"/>
        <w:rPr>
          <w:rFonts w:ascii="Times New Roman" w:hAnsi="Times New Roman"/>
          <w:sz w:val="24"/>
          <w:szCs w:val="24"/>
        </w:rPr>
      </w:pPr>
      <w:r w:rsidRPr="003B2654">
        <w:rPr>
          <w:rFonts w:ascii="Times New Roman" w:hAnsi="Times New Roman"/>
          <w:sz w:val="24"/>
          <w:szCs w:val="24"/>
        </w:rPr>
        <w:t>________________________________________________________________________</w:t>
      </w:r>
    </w:p>
    <w:p w:rsidR="00FC122F" w:rsidRPr="003B2654" w:rsidRDefault="00FC122F" w:rsidP="00FC122F">
      <w:pPr>
        <w:shd w:val="clear" w:color="auto" w:fill="FFFFFF"/>
        <w:spacing w:after="0" w:line="240" w:lineRule="auto"/>
        <w:ind w:left="360" w:right="360"/>
        <w:rPr>
          <w:rFonts w:ascii="Times New Roman" w:hAnsi="Times New Roman"/>
          <w:b/>
          <w:spacing w:val="-13"/>
          <w:sz w:val="24"/>
          <w:szCs w:val="24"/>
        </w:rPr>
      </w:pPr>
      <w:r w:rsidRPr="003B2654">
        <w:rPr>
          <w:rFonts w:ascii="Times New Roman" w:hAnsi="Times New Roman"/>
          <w:b/>
          <w:spacing w:val="-13"/>
          <w:sz w:val="24"/>
          <w:szCs w:val="24"/>
        </w:rPr>
        <w:t>Notes</w:t>
      </w:r>
    </w:p>
    <w:p w:rsidR="00FC122F" w:rsidRPr="003B2654" w:rsidRDefault="00FC122F" w:rsidP="00FC122F">
      <w:pPr>
        <w:shd w:val="clear" w:color="auto" w:fill="FFFFFF"/>
        <w:spacing w:after="0" w:line="240" w:lineRule="auto"/>
        <w:ind w:left="360" w:right="360"/>
        <w:rPr>
          <w:rFonts w:ascii="Times New Roman" w:hAnsi="Times New Roman"/>
          <w:sz w:val="24"/>
          <w:szCs w:val="24"/>
        </w:rPr>
      </w:pPr>
    </w:p>
    <w:p w:rsidR="00FC122F" w:rsidRPr="003B2654" w:rsidRDefault="00FC122F" w:rsidP="00FC122F">
      <w:pPr>
        <w:shd w:val="clear" w:color="auto" w:fill="FFFFFF"/>
        <w:spacing w:after="0" w:line="240" w:lineRule="auto"/>
        <w:ind w:left="630" w:right="360" w:hanging="180"/>
        <w:rPr>
          <w:rFonts w:ascii="Times New Roman" w:hAnsi="Times New Roman"/>
          <w:spacing w:val="-7"/>
          <w:sz w:val="24"/>
          <w:szCs w:val="24"/>
        </w:rPr>
      </w:pPr>
      <w:r w:rsidRPr="003B2654">
        <w:rPr>
          <w:rFonts w:ascii="Times New Roman" w:hAnsi="Times New Roman"/>
          <w:sz w:val="24"/>
          <w:szCs w:val="24"/>
          <w:vertAlign w:val="superscript"/>
        </w:rPr>
        <w:t xml:space="preserve">1. </w:t>
      </w:r>
      <w:r>
        <w:rPr>
          <w:rFonts w:ascii="Times New Roman" w:hAnsi="Times New Roman"/>
          <w:spacing w:val="-7"/>
          <w:sz w:val="24"/>
          <w:szCs w:val="24"/>
        </w:rPr>
        <w:t>Notes citing specific references regarding content</w:t>
      </w:r>
      <w:r w:rsidRPr="003B2654">
        <w:rPr>
          <w:rFonts w:ascii="Times New Roman" w:hAnsi="Times New Roman"/>
          <w:spacing w:val="-7"/>
          <w:sz w:val="24"/>
          <w:szCs w:val="24"/>
        </w:rPr>
        <w:t xml:space="preserve"> should appear at the end of your unit. A note typically looks like the entry below</w:t>
      </w:r>
      <w:r>
        <w:rPr>
          <w:rFonts w:ascii="Times New Roman" w:hAnsi="Times New Roman"/>
          <w:spacing w:val="-7"/>
          <w:sz w:val="24"/>
          <w:szCs w:val="24"/>
        </w:rPr>
        <w:t>, including page numbers</w:t>
      </w:r>
      <w:r w:rsidRPr="003B2654">
        <w:rPr>
          <w:rFonts w:ascii="Times New Roman" w:hAnsi="Times New Roman"/>
          <w:spacing w:val="-7"/>
          <w:sz w:val="24"/>
          <w:szCs w:val="24"/>
        </w:rPr>
        <w:t>.</w:t>
      </w:r>
      <w:r>
        <w:rPr>
          <w:rFonts w:ascii="Times New Roman" w:hAnsi="Times New Roman"/>
          <w:spacing w:val="-7"/>
          <w:sz w:val="24"/>
          <w:szCs w:val="24"/>
        </w:rPr>
        <w:t xml:space="preserve"> You can also provide explanatory information here.</w:t>
      </w:r>
    </w:p>
    <w:p w:rsidR="00FC122F" w:rsidRDefault="00FC122F" w:rsidP="00FC122F">
      <w:pPr>
        <w:pStyle w:val="ListParagraph"/>
        <w:spacing w:before="160" w:after="0" w:line="240" w:lineRule="auto"/>
        <w:ind w:left="446" w:hanging="36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vertAlign w:val="superscript"/>
        </w:rPr>
        <w:t xml:space="preserve">         2</w:t>
      </w:r>
      <w:r w:rsidRPr="00975C84">
        <w:rPr>
          <w:rFonts w:ascii="Times New Roman" w:eastAsia="Times New Roman" w:hAnsi="Times New Roman" w:cs="Times New Roman"/>
          <w:sz w:val="24"/>
          <w:szCs w:val="24"/>
          <w:highlight w:val="white"/>
          <w:vertAlign w:val="superscript"/>
        </w:rPr>
        <w:t>.</w:t>
      </w:r>
      <w:r>
        <w:rPr>
          <w:rFonts w:ascii="Times New Roman" w:eastAsia="Times New Roman" w:hAnsi="Times New Roman" w:cs="Times New Roman"/>
          <w:sz w:val="24"/>
          <w:szCs w:val="24"/>
          <w:highlight w:val="white"/>
        </w:rPr>
        <w:t xml:space="preserve"> </w:t>
      </w:r>
      <w:proofErr w:type="spellStart"/>
      <w:r w:rsidRPr="00975C84">
        <w:rPr>
          <w:rFonts w:ascii="Times New Roman" w:eastAsia="Times New Roman" w:hAnsi="Times New Roman" w:cs="Times New Roman"/>
          <w:sz w:val="24"/>
          <w:szCs w:val="24"/>
          <w:highlight w:val="white"/>
        </w:rPr>
        <w:t>Minow</w:t>
      </w:r>
      <w:proofErr w:type="spellEnd"/>
      <w:r w:rsidRPr="00975C84">
        <w:rPr>
          <w:rFonts w:ascii="Times New Roman" w:eastAsia="Times New Roman" w:hAnsi="Times New Roman" w:cs="Times New Roman"/>
          <w:sz w:val="24"/>
          <w:szCs w:val="24"/>
          <w:highlight w:val="white"/>
        </w:rPr>
        <w:t xml:space="preserve"> and </w:t>
      </w:r>
      <w:proofErr w:type="spellStart"/>
      <w:r w:rsidRPr="00975C84">
        <w:rPr>
          <w:rFonts w:ascii="Times New Roman" w:eastAsia="Times New Roman" w:hAnsi="Times New Roman" w:cs="Times New Roman"/>
          <w:sz w:val="24"/>
          <w:szCs w:val="24"/>
          <w:highlight w:val="white"/>
        </w:rPr>
        <w:t>LaMay</w:t>
      </w:r>
      <w:proofErr w:type="spellEnd"/>
      <w:r w:rsidRPr="00975C84">
        <w:rPr>
          <w:rFonts w:ascii="Times New Roman" w:eastAsia="Times New Roman" w:hAnsi="Times New Roman" w:cs="Times New Roman"/>
          <w:sz w:val="24"/>
          <w:szCs w:val="24"/>
          <w:highlight w:val="white"/>
        </w:rPr>
        <w:t xml:space="preserve">, </w:t>
      </w:r>
      <w:r w:rsidRPr="003C7658">
        <w:rPr>
          <w:rFonts w:ascii="Times New Roman" w:eastAsia="Times New Roman" w:hAnsi="Times New Roman" w:cs="Times New Roman"/>
          <w:i/>
          <w:sz w:val="24"/>
          <w:szCs w:val="24"/>
          <w:highlight w:val="white"/>
        </w:rPr>
        <w:t>Presidential Debates</w:t>
      </w:r>
      <w:r w:rsidRPr="003C7658">
        <w:rPr>
          <w:rFonts w:ascii="Times New Roman" w:eastAsia="Times New Roman" w:hAnsi="Times New Roman" w:cs="Times New Roman"/>
          <w:sz w:val="24"/>
          <w:szCs w:val="24"/>
          <w:highlight w:val="white"/>
        </w:rPr>
        <w:t>, 138.</w:t>
      </w:r>
    </w:p>
    <w:p w:rsidR="00E75140" w:rsidRPr="00FC122F" w:rsidRDefault="00E75140">
      <w:pPr>
        <w:rPr>
          <w:b/>
          <w:sz w:val="32"/>
          <w:szCs w:val="32"/>
        </w:rPr>
      </w:pPr>
      <w:bookmarkStart w:id="0" w:name="_GoBack"/>
      <w:bookmarkEnd w:id="0"/>
    </w:p>
    <w:sectPr w:rsidR="00E75140" w:rsidRPr="00FC12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915048"/>
    <w:multiLevelType w:val="hybridMultilevel"/>
    <w:tmpl w:val="5A76B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0857F1A"/>
    <w:multiLevelType w:val="hybridMultilevel"/>
    <w:tmpl w:val="A88A688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22F"/>
    <w:rsid w:val="00E75140"/>
    <w:rsid w:val="00FC1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122F"/>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122F"/>
    <w:pPr>
      <w:ind w:left="720"/>
      <w:contextualSpacing/>
    </w:pPr>
  </w:style>
  <w:style w:type="character" w:styleId="Hyperlink">
    <w:name w:val="Hyperlink"/>
    <w:basedOn w:val="DefaultParagraphFont"/>
    <w:uiPriority w:val="99"/>
    <w:unhideWhenUsed/>
    <w:rsid w:val="00FC122F"/>
    <w:rPr>
      <w:color w:val="0000FF" w:themeColor="hyperlink"/>
      <w:u w:val="single"/>
    </w:rPr>
  </w:style>
  <w:style w:type="paragraph" w:styleId="NoSpacing">
    <w:name w:val="No Spacing"/>
    <w:uiPriority w:val="1"/>
    <w:qFormat/>
    <w:rsid w:val="00FC122F"/>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122F"/>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122F"/>
    <w:pPr>
      <w:ind w:left="720"/>
      <w:contextualSpacing/>
    </w:pPr>
  </w:style>
  <w:style w:type="character" w:styleId="Hyperlink">
    <w:name w:val="Hyperlink"/>
    <w:basedOn w:val="DefaultParagraphFont"/>
    <w:uiPriority w:val="99"/>
    <w:unhideWhenUsed/>
    <w:rsid w:val="00FC122F"/>
    <w:rPr>
      <w:color w:val="0000FF" w:themeColor="hyperlink"/>
      <w:u w:val="single"/>
    </w:rPr>
  </w:style>
  <w:style w:type="paragraph" w:styleId="NoSpacing">
    <w:name w:val="No Spacing"/>
    <w:uiPriority w:val="1"/>
    <w:qFormat/>
    <w:rsid w:val="00FC122F"/>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pyright.uncc.edu/copyright/resources/permissionguide" TargetMode="External"/><Relationship Id="rId3" Type="http://schemas.microsoft.com/office/2007/relationships/stylesWithEffects" Target="stylesWithEffects.xml"/><Relationship Id="rId7" Type="http://schemas.openxmlformats.org/officeDocument/2006/relationships/hyperlink" Target="http://copyright.uncc.edu/copyright/teaching/fivestep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opyright.uncc.edu/copyright/teaching/basics"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charlotteteachers.org/curriculum-units-page/" TargetMode="External"/><Relationship Id="rId4" Type="http://schemas.openxmlformats.org/officeDocument/2006/relationships/settings" Target="settings.xml"/><Relationship Id="rId9" Type="http://schemas.openxmlformats.org/officeDocument/2006/relationships/hyperlink" Target="http://copyright.uncc.edu/copyright/resources/uncc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2873</Words>
  <Characters>16381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UNC Charlotte</Company>
  <LinksUpToDate>false</LinksUpToDate>
  <CharactersWithSpaces>19216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test</cp:lastModifiedBy>
  <cp:revision>1</cp:revision>
  <dcterms:created xsi:type="dcterms:W3CDTF">2016-05-03T21:20:00Z</dcterms:created>
  <dcterms:modified xsi:type="dcterms:W3CDTF">2016-05-03T21:21:00Z</dcterms:modified>
</cp:coreProperties>
</file>